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BA" w:rsidRDefault="00A55858" w:rsidP="004F188B">
      <w:pPr>
        <w:ind w:right="283"/>
        <w:rPr>
          <w:sz w:val="28"/>
          <w:szCs w:val="28"/>
        </w:rPr>
      </w:pPr>
      <w:r w:rsidRPr="00705DA8">
        <w:rPr>
          <w:noProof/>
        </w:rPr>
        <w:drawing>
          <wp:inline distT="0" distB="0" distL="0" distR="0" wp14:anchorId="17E7899A" wp14:editId="2896A7D9">
            <wp:extent cx="5934075" cy="1228725"/>
            <wp:effectExtent l="19050" t="0" r="9525" b="0"/>
            <wp:docPr id="1" name="Рисунок 1" descr="Шапка Фонда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Фонда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982" w:rsidRDefault="00976982" w:rsidP="00976982">
      <w:pPr>
        <w:ind w:right="283"/>
        <w:jc w:val="center"/>
        <w:rPr>
          <w:sz w:val="28"/>
          <w:szCs w:val="28"/>
        </w:rPr>
      </w:pPr>
    </w:p>
    <w:p w:rsidR="00976982" w:rsidRDefault="00976982" w:rsidP="00976982">
      <w:pPr>
        <w:ind w:right="283"/>
        <w:jc w:val="center"/>
        <w:rPr>
          <w:sz w:val="28"/>
          <w:szCs w:val="28"/>
        </w:rPr>
      </w:pPr>
    </w:p>
    <w:p w:rsidR="00976982" w:rsidRPr="00976982" w:rsidRDefault="00976982" w:rsidP="00976982">
      <w:pPr>
        <w:ind w:right="283"/>
        <w:jc w:val="center"/>
        <w:rPr>
          <w:b/>
          <w:sz w:val="28"/>
          <w:szCs w:val="28"/>
        </w:rPr>
      </w:pPr>
      <w:r w:rsidRPr="00976982">
        <w:rPr>
          <w:b/>
          <w:sz w:val="28"/>
          <w:szCs w:val="28"/>
        </w:rPr>
        <w:t>Информационная справка.</w:t>
      </w:r>
    </w:p>
    <w:p w:rsidR="00976982" w:rsidRDefault="00976982" w:rsidP="004F188B">
      <w:pPr>
        <w:ind w:left="5760" w:right="283"/>
        <w:rPr>
          <w:sz w:val="28"/>
          <w:szCs w:val="28"/>
        </w:rPr>
      </w:pPr>
    </w:p>
    <w:p w:rsidR="00976982" w:rsidRPr="00524623" w:rsidRDefault="00976982" w:rsidP="009769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России каждый год переливание компонентов крови проводят 1,5 миллионам граждан. Только в</w:t>
      </w:r>
      <w:r w:rsidRPr="00524623">
        <w:rPr>
          <w:sz w:val="28"/>
          <w:szCs w:val="28"/>
        </w:rPr>
        <w:t xml:space="preserve"> Москве </w:t>
      </w:r>
      <w:r>
        <w:rPr>
          <w:sz w:val="28"/>
          <w:szCs w:val="28"/>
        </w:rPr>
        <w:t xml:space="preserve">в </w:t>
      </w:r>
      <w:r w:rsidRPr="00524623">
        <w:rPr>
          <w:sz w:val="28"/>
          <w:szCs w:val="28"/>
        </w:rPr>
        <w:t>переливан</w:t>
      </w:r>
      <w:r w:rsidR="00F52D81">
        <w:rPr>
          <w:sz w:val="28"/>
          <w:szCs w:val="28"/>
        </w:rPr>
        <w:t>иях нуждаются около 100 000 человек</w:t>
      </w:r>
      <w:r w:rsidRPr="00524623">
        <w:rPr>
          <w:sz w:val="28"/>
          <w:szCs w:val="28"/>
        </w:rPr>
        <w:t xml:space="preserve"> в год. </w:t>
      </w:r>
    </w:p>
    <w:p w:rsidR="00976982" w:rsidRDefault="00976982" w:rsidP="00976982">
      <w:pPr>
        <w:pStyle w:val="Default"/>
        <w:ind w:firstLine="708"/>
        <w:jc w:val="both"/>
        <w:rPr>
          <w:sz w:val="28"/>
          <w:szCs w:val="28"/>
        </w:rPr>
      </w:pPr>
      <w:r w:rsidRPr="003A4237">
        <w:rPr>
          <w:sz w:val="28"/>
          <w:szCs w:val="28"/>
        </w:rPr>
        <w:t>Регулярное пополнение банка донорской крови</w:t>
      </w:r>
      <w:r>
        <w:rPr>
          <w:sz w:val="28"/>
          <w:szCs w:val="28"/>
        </w:rPr>
        <w:t xml:space="preserve"> </w:t>
      </w:r>
      <w:r w:rsidRPr="003A4237">
        <w:rPr>
          <w:sz w:val="28"/>
          <w:szCs w:val="28"/>
        </w:rPr>
        <w:t>— гарантия спасения жизни и здоровья людей. Ежедневно кровь необхо</w:t>
      </w:r>
      <w:r w:rsidR="00697015">
        <w:rPr>
          <w:sz w:val="28"/>
          <w:szCs w:val="28"/>
        </w:rPr>
        <w:t xml:space="preserve">дима </w:t>
      </w:r>
      <w:proofErr w:type="gramStart"/>
      <w:r w:rsidR="00697015">
        <w:rPr>
          <w:sz w:val="28"/>
          <w:szCs w:val="28"/>
        </w:rPr>
        <w:t>при хирургических операций</w:t>
      </w:r>
      <w:proofErr w:type="gramEnd"/>
      <w:r w:rsidRPr="003A4237">
        <w:rPr>
          <w:sz w:val="28"/>
          <w:szCs w:val="28"/>
        </w:rPr>
        <w:t xml:space="preserve">, ожогах, тяжелых родах, она требуется для </w:t>
      </w:r>
      <w:r>
        <w:rPr>
          <w:sz w:val="28"/>
          <w:szCs w:val="28"/>
        </w:rPr>
        <w:t xml:space="preserve">лечения </w:t>
      </w:r>
      <w:r w:rsidRPr="003A4237">
        <w:rPr>
          <w:sz w:val="28"/>
          <w:szCs w:val="28"/>
        </w:rPr>
        <w:t>онкологических больных.  В Москве для полноценного</w:t>
      </w:r>
      <w:r>
        <w:rPr>
          <w:sz w:val="28"/>
          <w:szCs w:val="28"/>
        </w:rPr>
        <w:t xml:space="preserve"> </w:t>
      </w:r>
      <w:r w:rsidRPr="003A4237">
        <w:rPr>
          <w:sz w:val="28"/>
          <w:szCs w:val="28"/>
        </w:rPr>
        <w:t xml:space="preserve">обеспечения медицинских организаций компонентами крови ежедневно кровь должны сдавать не менее 600 человек. </w:t>
      </w:r>
    </w:p>
    <w:p w:rsidR="00976982" w:rsidRDefault="00697015" w:rsidP="00F52D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976982">
        <w:rPr>
          <w:sz w:val="28"/>
          <w:szCs w:val="28"/>
        </w:rPr>
        <w:t xml:space="preserve"> </w:t>
      </w:r>
      <w:r w:rsidR="00976982">
        <w:rPr>
          <w:sz w:val="28"/>
          <w:szCs w:val="28"/>
          <w:lang w:val="en-US"/>
        </w:rPr>
        <w:t>C</w:t>
      </w:r>
      <w:proofErr w:type="spellStart"/>
      <w:r w:rsidR="00976982">
        <w:rPr>
          <w:sz w:val="28"/>
          <w:szCs w:val="28"/>
        </w:rPr>
        <w:t>лужбы</w:t>
      </w:r>
      <w:proofErr w:type="spellEnd"/>
      <w:r w:rsidR="00976982">
        <w:rPr>
          <w:sz w:val="28"/>
          <w:szCs w:val="28"/>
        </w:rPr>
        <w:t xml:space="preserve"> крови </w:t>
      </w:r>
      <w:r w:rsidR="008F6C4A">
        <w:rPr>
          <w:sz w:val="28"/>
          <w:szCs w:val="28"/>
        </w:rPr>
        <w:t>— пополнение</w:t>
      </w:r>
      <w:r>
        <w:rPr>
          <w:sz w:val="28"/>
          <w:szCs w:val="28"/>
        </w:rPr>
        <w:t xml:space="preserve"> корпуса первичных доноров,</w:t>
      </w:r>
      <w:r w:rsidR="00976982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</w:t>
      </w:r>
      <w:r w:rsidR="00976982" w:rsidRPr="00524623">
        <w:rPr>
          <w:sz w:val="28"/>
          <w:szCs w:val="28"/>
        </w:rPr>
        <w:t xml:space="preserve"> доли регулярных доноров</w:t>
      </w:r>
      <w:r>
        <w:rPr>
          <w:sz w:val="28"/>
          <w:szCs w:val="28"/>
        </w:rPr>
        <w:t>, обеспечение компонентами крови все медицинских учреждений</w:t>
      </w:r>
      <w:r w:rsidR="00F52D81">
        <w:rPr>
          <w:sz w:val="28"/>
          <w:szCs w:val="28"/>
        </w:rPr>
        <w:t xml:space="preserve">. Привлечь новых доноров, </w:t>
      </w:r>
      <w:r w:rsidR="008353F9">
        <w:rPr>
          <w:sz w:val="28"/>
          <w:szCs w:val="28"/>
        </w:rPr>
        <w:t xml:space="preserve">и </w:t>
      </w:r>
      <w:r w:rsidR="00F52D81">
        <w:rPr>
          <w:sz w:val="28"/>
          <w:szCs w:val="28"/>
        </w:rPr>
        <w:t xml:space="preserve">удержать </w:t>
      </w:r>
      <w:r w:rsidR="008353F9">
        <w:rPr>
          <w:sz w:val="28"/>
          <w:szCs w:val="28"/>
        </w:rPr>
        <w:t xml:space="preserve">тех, кто сдает кровь регулярно </w:t>
      </w:r>
      <w:r w:rsidR="00F52D81">
        <w:rPr>
          <w:sz w:val="28"/>
          <w:szCs w:val="28"/>
        </w:rPr>
        <w:t xml:space="preserve">медицинским учреждениям помогают некоммерческие организации и волонтеры донорского движения. </w:t>
      </w:r>
      <w:r w:rsidR="00EA127C">
        <w:rPr>
          <w:sz w:val="28"/>
          <w:szCs w:val="28"/>
        </w:rPr>
        <w:t xml:space="preserve">Именно они проводят информационную работу среди населения, вовлекают граждан в донорство через донорские акции в организациях и предприятиях. </w:t>
      </w:r>
    </w:p>
    <w:p w:rsidR="00F52D81" w:rsidRDefault="00976982" w:rsidP="00A17653">
      <w:pPr>
        <w:pStyle w:val="Default"/>
        <w:ind w:firstLine="708"/>
        <w:jc w:val="both"/>
        <w:rPr>
          <w:sz w:val="28"/>
          <w:szCs w:val="28"/>
        </w:rPr>
      </w:pPr>
      <w:r w:rsidRPr="00976982">
        <w:rPr>
          <w:sz w:val="28"/>
          <w:szCs w:val="28"/>
        </w:rPr>
        <w:t>Некоммерческий фонд «Национальный фонд развития здравоохранения»</w:t>
      </w:r>
      <w:r>
        <w:rPr>
          <w:sz w:val="28"/>
          <w:szCs w:val="28"/>
        </w:rPr>
        <w:t xml:space="preserve"> с</w:t>
      </w:r>
      <w:r w:rsidRPr="00976982">
        <w:rPr>
          <w:sz w:val="28"/>
          <w:szCs w:val="28"/>
        </w:rPr>
        <w:t xml:space="preserve">оздан в феврале 2006 г. </w:t>
      </w:r>
      <w:r w:rsidR="00F52D81">
        <w:rPr>
          <w:sz w:val="28"/>
          <w:szCs w:val="28"/>
          <w:lang w:val="en-US"/>
        </w:rPr>
        <w:t>C</w:t>
      </w:r>
      <w:r w:rsidR="00A17653">
        <w:rPr>
          <w:sz w:val="28"/>
          <w:szCs w:val="28"/>
        </w:rPr>
        <w:t xml:space="preserve"> 2010</w:t>
      </w:r>
      <w:r w:rsidR="00F52D81" w:rsidRPr="00F52D81">
        <w:rPr>
          <w:sz w:val="28"/>
          <w:szCs w:val="28"/>
        </w:rPr>
        <w:t xml:space="preserve"> </w:t>
      </w:r>
      <w:r w:rsidR="00F52D81">
        <w:rPr>
          <w:sz w:val="28"/>
          <w:szCs w:val="28"/>
        </w:rPr>
        <w:t>активно реализует проекты по развитию безвозмездного донорства крови в Москве</w:t>
      </w:r>
      <w:r w:rsidR="00A17653">
        <w:rPr>
          <w:sz w:val="28"/>
          <w:szCs w:val="28"/>
        </w:rPr>
        <w:t xml:space="preserve"> и по всей России</w:t>
      </w:r>
      <w:r w:rsidR="00F52D81">
        <w:rPr>
          <w:sz w:val="28"/>
          <w:szCs w:val="28"/>
        </w:rPr>
        <w:t xml:space="preserve">. </w:t>
      </w:r>
      <w:r w:rsidR="00EA127C">
        <w:rPr>
          <w:sz w:val="28"/>
          <w:szCs w:val="28"/>
        </w:rPr>
        <w:t>Наша задача – выстроить устойчивое взаимодействие между организаторами донорского движения и Службой крови всех регионов России.</w:t>
      </w:r>
      <w:r w:rsidR="00A17653">
        <w:rPr>
          <w:sz w:val="28"/>
          <w:szCs w:val="28"/>
        </w:rPr>
        <w:t xml:space="preserve"> Наш фонд выступил с инициативой создания на площадке Общественной палаты структуры, которая объединит службу крови, медицинское сообщество, НКО, органы власти, волонтёров, СМИ – Координационного совета по донорству крови при ОПРФ и все эти годы, мы являемс</w:t>
      </w:r>
      <w:r w:rsidR="009C5DA3">
        <w:rPr>
          <w:sz w:val="28"/>
          <w:szCs w:val="28"/>
        </w:rPr>
        <w:t>я оператором деятельности данного совета</w:t>
      </w:r>
      <w:r w:rsidR="00A17653">
        <w:rPr>
          <w:sz w:val="28"/>
          <w:szCs w:val="28"/>
        </w:rPr>
        <w:t>.</w:t>
      </w:r>
      <w:r w:rsidR="009C5DA3" w:rsidRPr="009C5DA3">
        <w:t xml:space="preserve"> </w:t>
      </w:r>
      <w:r w:rsidR="009C5DA3" w:rsidRPr="009C5DA3">
        <w:rPr>
          <w:sz w:val="28"/>
          <w:szCs w:val="28"/>
        </w:rPr>
        <w:t xml:space="preserve">Фонд неоднократно становился победителем федеральных и региональных </w:t>
      </w:r>
      <w:proofErr w:type="spellStart"/>
      <w:r w:rsidR="009C5DA3" w:rsidRPr="009C5DA3">
        <w:rPr>
          <w:sz w:val="28"/>
          <w:szCs w:val="28"/>
        </w:rPr>
        <w:t>грантовых</w:t>
      </w:r>
      <w:proofErr w:type="spellEnd"/>
      <w:r w:rsidR="009C5DA3" w:rsidRPr="009C5DA3">
        <w:rPr>
          <w:sz w:val="28"/>
          <w:szCs w:val="28"/>
        </w:rPr>
        <w:t xml:space="preserve"> конкурсов. Большой опыт создания и успешной реализации </w:t>
      </w:r>
      <w:proofErr w:type="spellStart"/>
      <w:r w:rsidR="009C5DA3" w:rsidRPr="009C5DA3">
        <w:rPr>
          <w:sz w:val="28"/>
          <w:szCs w:val="28"/>
        </w:rPr>
        <w:t>соцпроектов</w:t>
      </w:r>
      <w:proofErr w:type="spellEnd"/>
      <w:r w:rsidR="009C5DA3" w:rsidRPr="009C5DA3">
        <w:rPr>
          <w:sz w:val="28"/>
          <w:szCs w:val="28"/>
        </w:rPr>
        <w:t xml:space="preserve"> региональных и федеральных уровней, взаимодействия с экспертным сообществом, представителями органов власти.</w:t>
      </w:r>
    </w:p>
    <w:p w:rsidR="00F52D81" w:rsidRDefault="00EA127C" w:rsidP="00F52D8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Что мы делаем:</w:t>
      </w:r>
    </w:p>
    <w:p w:rsidR="009C5DA3" w:rsidRDefault="009C5DA3" w:rsidP="009C5D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   Развиваем безвозмездное регулярное донорство</w:t>
      </w:r>
      <w:r w:rsidRPr="009C5DA3">
        <w:rPr>
          <w:sz w:val="28"/>
          <w:szCs w:val="28"/>
        </w:rPr>
        <w:t xml:space="preserve"> кров</w:t>
      </w:r>
      <w:r>
        <w:rPr>
          <w:sz w:val="28"/>
          <w:szCs w:val="28"/>
        </w:rPr>
        <w:t>и и добровольчество</w:t>
      </w:r>
      <w:r w:rsidRPr="009C5DA3">
        <w:rPr>
          <w:sz w:val="28"/>
          <w:szCs w:val="28"/>
        </w:rPr>
        <w:t xml:space="preserve"> в сфере донорства.</w:t>
      </w:r>
    </w:p>
    <w:p w:rsidR="00F52D81" w:rsidRPr="00976982" w:rsidRDefault="00F52D81" w:rsidP="00FE459C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976982">
        <w:rPr>
          <w:sz w:val="28"/>
          <w:szCs w:val="28"/>
        </w:rPr>
        <w:t>•</w:t>
      </w:r>
      <w:r w:rsidRPr="00976982">
        <w:rPr>
          <w:sz w:val="28"/>
          <w:szCs w:val="28"/>
        </w:rPr>
        <w:tab/>
        <w:t>Рассказываем, как стать донором крови и ее компонентов</w:t>
      </w:r>
      <w:r w:rsidR="00EA127C">
        <w:rPr>
          <w:sz w:val="28"/>
          <w:szCs w:val="28"/>
        </w:rPr>
        <w:t xml:space="preserve"> </w:t>
      </w:r>
      <w:r w:rsidR="00A17653">
        <w:rPr>
          <w:sz w:val="28"/>
          <w:szCs w:val="28"/>
        </w:rPr>
        <w:t>через разные каналы коммуникации, в том числе</w:t>
      </w:r>
      <w:r w:rsidR="00EA127C">
        <w:rPr>
          <w:sz w:val="28"/>
          <w:szCs w:val="28"/>
        </w:rPr>
        <w:t xml:space="preserve"> СМИ и социальных сетях</w:t>
      </w:r>
      <w:r w:rsidRPr="00976982">
        <w:rPr>
          <w:sz w:val="28"/>
          <w:szCs w:val="28"/>
        </w:rPr>
        <w:t>.</w:t>
      </w:r>
    </w:p>
    <w:p w:rsidR="00F52D81" w:rsidRPr="00976982" w:rsidRDefault="00F52D81" w:rsidP="00FE459C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976982">
        <w:rPr>
          <w:sz w:val="28"/>
          <w:szCs w:val="28"/>
        </w:rPr>
        <w:t>•</w:t>
      </w:r>
      <w:r w:rsidRPr="00976982">
        <w:rPr>
          <w:sz w:val="28"/>
          <w:szCs w:val="28"/>
        </w:rPr>
        <w:tab/>
        <w:t>Создаем условия для развития донорства крови – учим организаторов и волонтеров донорского движения, даем инструменты, возможн</w:t>
      </w:r>
      <w:r w:rsidR="00EA127C">
        <w:rPr>
          <w:sz w:val="28"/>
          <w:szCs w:val="28"/>
        </w:rPr>
        <w:t>ость заявить о себе, просвещаем</w:t>
      </w:r>
      <w:r w:rsidRPr="00976982">
        <w:rPr>
          <w:sz w:val="28"/>
          <w:szCs w:val="28"/>
        </w:rPr>
        <w:t>.</w:t>
      </w:r>
    </w:p>
    <w:p w:rsidR="00F52D81" w:rsidRPr="00976982" w:rsidRDefault="00A17653" w:rsidP="00FE459C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Разрабатываем и </w:t>
      </w:r>
      <w:r w:rsidRPr="00976982">
        <w:rPr>
          <w:sz w:val="28"/>
          <w:szCs w:val="28"/>
        </w:rPr>
        <w:t>предоставляем</w:t>
      </w:r>
      <w:r w:rsidR="00F52D81" w:rsidRPr="00976982">
        <w:rPr>
          <w:sz w:val="28"/>
          <w:szCs w:val="28"/>
        </w:rPr>
        <w:t xml:space="preserve"> информационно-методические материалы и ресурсы организаторам донорских акций</w:t>
      </w:r>
      <w:r w:rsidR="00EA127C">
        <w:rPr>
          <w:sz w:val="28"/>
          <w:szCs w:val="28"/>
        </w:rPr>
        <w:t xml:space="preserve"> для ярких и качественных мероприятий.</w:t>
      </w:r>
      <w:r w:rsidR="00F52D81" w:rsidRPr="00976982">
        <w:rPr>
          <w:sz w:val="28"/>
          <w:szCs w:val="28"/>
        </w:rPr>
        <w:t xml:space="preserve"> </w:t>
      </w:r>
    </w:p>
    <w:p w:rsidR="00F52D81" w:rsidRPr="00976982" w:rsidRDefault="00F52D81" w:rsidP="00FE459C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976982">
        <w:rPr>
          <w:sz w:val="28"/>
          <w:szCs w:val="28"/>
        </w:rPr>
        <w:t>•</w:t>
      </w:r>
      <w:r w:rsidRPr="00976982">
        <w:rPr>
          <w:sz w:val="28"/>
          <w:szCs w:val="28"/>
        </w:rPr>
        <w:tab/>
        <w:t xml:space="preserve">Объединяем Службу крови и организаторов донорского движения. </w:t>
      </w:r>
    </w:p>
    <w:p w:rsidR="00F52D81" w:rsidRPr="00976982" w:rsidRDefault="00F52D81" w:rsidP="00FE459C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976982">
        <w:rPr>
          <w:sz w:val="28"/>
          <w:szCs w:val="28"/>
        </w:rPr>
        <w:t>•</w:t>
      </w:r>
      <w:r w:rsidRPr="00976982">
        <w:rPr>
          <w:sz w:val="28"/>
          <w:szCs w:val="28"/>
        </w:rPr>
        <w:tab/>
        <w:t xml:space="preserve">Проводим конкурсы </w:t>
      </w:r>
      <w:r w:rsidR="00A17653">
        <w:rPr>
          <w:sz w:val="28"/>
          <w:szCs w:val="28"/>
        </w:rPr>
        <w:t>для</w:t>
      </w:r>
      <w:r w:rsidRPr="00976982">
        <w:rPr>
          <w:sz w:val="28"/>
          <w:szCs w:val="28"/>
        </w:rPr>
        <w:t xml:space="preserve"> участников донорского движения</w:t>
      </w:r>
      <w:r w:rsidR="00A17653">
        <w:rPr>
          <w:sz w:val="28"/>
          <w:szCs w:val="28"/>
        </w:rPr>
        <w:t xml:space="preserve"> России</w:t>
      </w:r>
      <w:r w:rsidR="00A17653" w:rsidRPr="00976982">
        <w:rPr>
          <w:sz w:val="28"/>
          <w:szCs w:val="28"/>
        </w:rPr>
        <w:t>:</w:t>
      </w:r>
      <w:r w:rsidR="00A17653">
        <w:rPr>
          <w:sz w:val="28"/>
          <w:szCs w:val="28"/>
        </w:rPr>
        <w:t xml:space="preserve"> всероссийская п</w:t>
      </w:r>
      <w:r w:rsidR="008353F9">
        <w:rPr>
          <w:sz w:val="28"/>
          <w:szCs w:val="28"/>
        </w:rPr>
        <w:t xml:space="preserve">ремия за вклад в развитие донорства крови </w:t>
      </w:r>
      <w:r w:rsidR="00EA127C">
        <w:rPr>
          <w:sz w:val="28"/>
          <w:szCs w:val="28"/>
        </w:rPr>
        <w:t>«Соучастие»,</w:t>
      </w:r>
      <w:r w:rsidR="00A17653">
        <w:rPr>
          <w:sz w:val="28"/>
          <w:szCs w:val="28"/>
        </w:rPr>
        <w:t xml:space="preserve"> донорские</w:t>
      </w:r>
      <w:r w:rsidR="00EA127C">
        <w:rPr>
          <w:sz w:val="28"/>
          <w:szCs w:val="28"/>
        </w:rPr>
        <w:t xml:space="preserve"> марафоны</w:t>
      </w:r>
      <w:r w:rsidR="00A17653">
        <w:rPr>
          <w:sz w:val="28"/>
          <w:szCs w:val="28"/>
        </w:rPr>
        <w:t xml:space="preserve"> «Шефы рядом», «Достучаться до сердец»</w:t>
      </w:r>
      <w:r w:rsidR="00EA127C">
        <w:rPr>
          <w:sz w:val="28"/>
          <w:szCs w:val="28"/>
        </w:rPr>
        <w:t xml:space="preserve">, </w:t>
      </w:r>
      <w:proofErr w:type="spellStart"/>
      <w:r w:rsidR="008353F9">
        <w:rPr>
          <w:sz w:val="28"/>
          <w:szCs w:val="28"/>
        </w:rPr>
        <w:t>челендж</w:t>
      </w:r>
      <w:proofErr w:type="spellEnd"/>
      <w:r w:rsidR="008353F9">
        <w:rPr>
          <w:sz w:val="28"/>
          <w:szCs w:val="28"/>
        </w:rPr>
        <w:t xml:space="preserve"> </w:t>
      </w:r>
      <w:r w:rsidR="00EA127C" w:rsidRPr="00EA127C">
        <w:rPr>
          <w:sz w:val="28"/>
          <w:szCs w:val="28"/>
        </w:rPr>
        <w:t>#</w:t>
      </w:r>
      <w:proofErr w:type="spellStart"/>
      <w:r w:rsidR="00EA127C">
        <w:rPr>
          <w:sz w:val="28"/>
          <w:szCs w:val="28"/>
        </w:rPr>
        <w:t>донору</w:t>
      </w:r>
      <w:r w:rsidRPr="00976982">
        <w:rPr>
          <w:sz w:val="28"/>
          <w:szCs w:val="28"/>
        </w:rPr>
        <w:t>вкусно</w:t>
      </w:r>
      <w:proofErr w:type="spellEnd"/>
      <w:r w:rsidR="00E03C34">
        <w:rPr>
          <w:sz w:val="28"/>
          <w:szCs w:val="28"/>
        </w:rPr>
        <w:t>, форумы «Движение жизни»</w:t>
      </w:r>
      <w:r w:rsidRPr="00976982">
        <w:rPr>
          <w:sz w:val="28"/>
          <w:szCs w:val="28"/>
        </w:rPr>
        <w:t xml:space="preserve"> и т.д.</w:t>
      </w:r>
      <w:r w:rsidR="00E03C34">
        <w:rPr>
          <w:sz w:val="28"/>
          <w:szCs w:val="28"/>
        </w:rPr>
        <w:t xml:space="preserve">, </w:t>
      </w:r>
      <w:r w:rsidRPr="00976982">
        <w:rPr>
          <w:sz w:val="28"/>
          <w:szCs w:val="28"/>
        </w:rPr>
        <w:t>обобщаем лучшие практики, мотивируем и награждаем</w:t>
      </w:r>
      <w:r w:rsidR="008353F9">
        <w:rPr>
          <w:sz w:val="28"/>
          <w:szCs w:val="28"/>
        </w:rPr>
        <w:t xml:space="preserve"> активных участников донорского движения</w:t>
      </w:r>
      <w:r w:rsidRPr="00976982">
        <w:rPr>
          <w:sz w:val="28"/>
          <w:szCs w:val="28"/>
        </w:rPr>
        <w:t>.</w:t>
      </w:r>
    </w:p>
    <w:p w:rsidR="00E03C34" w:rsidRPr="00976982" w:rsidRDefault="00F52D81" w:rsidP="00E03C34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976982">
        <w:rPr>
          <w:sz w:val="28"/>
          <w:szCs w:val="28"/>
        </w:rPr>
        <w:t>•</w:t>
      </w:r>
      <w:r w:rsidRPr="00976982">
        <w:rPr>
          <w:sz w:val="28"/>
          <w:szCs w:val="28"/>
        </w:rPr>
        <w:tab/>
        <w:t xml:space="preserve">Проводим социологические исследования по донорству крови и костного мозга, </w:t>
      </w:r>
      <w:proofErr w:type="spellStart"/>
      <w:r w:rsidRPr="00976982">
        <w:rPr>
          <w:sz w:val="28"/>
          <w:szCs w:val="28"/>
        </w:rPr>
        <w:t>фактчекингу</w:t>
      </w:r>
      <w:proofErr w:type="spellEnd"/>
      <w:r w:rsidR="008353F9">
        <w:rPr>
          <w:sz w:val="28"/>
          <w:szCs w:val="28"/>
        </w:rPr>
        <w:t>.</w:t>
      </w:r>
    </w:p>
    <w:p w:rsidR="00F52D81" w:rsidRDefault="00F52D81" w:rsidP="00FE459C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976982">
        <w:rPr>
          <w:sz w:val="28"/>
          <w:szCs w:val="28"/>
        </w:rPr>
        <w:t>•</w:t>
      </w:r>
      <w:r w:rsidRPr="00976982">
        <w:rPr>
          <w:sz w:val="28"/>
          <w:szCs w:val="28"/>
        </w:rPr>
        <w:tab/>
        <w:t>Организуем образовательные мероприятия для медицинского сообщества.</w:t>
      </w:r>
    </w:p>
    <w:p w:rsidR="00E03C34" w:rsidRDefault="00E03C34" w:rsidP="00FE459C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E03C34">
        <w:rPr>
          <w:sz w:val="28"/>
          <w:szCs w:val="28"/>
        </w:rPr>
        <w:t>•</w:t>
      </w:r>
      <w:r>
        <w:rPr>
          <w:sz w:val="28"/>
          <w:szCs w:val="28"/>
        </w:rPr>
        <w:t xml:space="preserve"> Проводим независимую оценку</w:t>
      </w:r>
      <w:r w:rsidRPr="00E03C34">
        <w:rPr>
          <w:sz w:val="28"/>
          <w:szCs w:val="28"/>
        </w:rPr>
        <w:t xml:space="preserve"> информационной открытости и доступности учреждений Службы крови</w:t>
      </w:r>
    </w:p>
    <w:p w:rsidR="00E03C34" w:rsidRDefault="00E03C34" w:rsidP="00FE459C">
      <w:pPr>
        <w:pStyle w:val="Default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E03C34">
        <w:rPr>
          <w:sz w:val="28"/>
          <w:szCs w:val="28"/>
        </w:rPr>
        <w:t>•</w:t>
      </w:r>
      <w:r w:rsidR="009C5DA3">
        <w:rPr>
          <w:sz w:val="28"/>
          <w:szCs w:val="28"/>
        </w:rPr>
        <w:t xml:space="preserve"> Противодействуем распространению</w:t>
      </w:r>
      <w:r w:rsidR="009C5DA3" w:rsidRPr="009C5DA3">
        <w:rPr>
          <w:sz w:val="28"/>
          <w:szCs w:val="28"/>
        </w:rPr>
        <w:t xml:space="preserve"> недостоверной информации о донорстве крови, костного мозга, </w:t>
      </w:r>
      <w:proofErr w:type="spellStart"/>
      <w:r w:rsidR="009C5DA3" w:rsidRPr="009C5DA3">
        <w:rPr>
          <w:sz w:val="28"/>
          <w:szCs w:val="28"/>
        </w:rPr>
        <w:t>онкогематологических</w:t>
      </w:r>
      <w:proofErr w:type="spellEnd"/>
      <w:r w:rsidR="009C5DA3">
        <w:rPr>
          <w:sz w:val="28"/>
          <w:szCs w:val="28"/>
        </w:rPr>
        <w:t xml:space="preserve"> созданием качественного и достоверного контента с медицинским и экспертным сообществом.</w:t>
      </w:r>
    </w:p>
    <w:p w:rsidR="00FE459C" w:rsidRDefault="00FE459C" w:rsidP="009C5D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459C" w:rsidRDefault="00FE459C" w:rsidP="00A176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активное участие в проектах фонда приняли более 70 регионов. Мы организовали </w:t>
      </w:r>
      <w:r w:rsidRPr="00FE459C">
        <w:rPr>
          <w:sz w:val="28"/>
          <w:szCs w:val="28"/>
        </w:rPr>
        <w:t>114 донорских акций в 11 регионах России</w:t>
      </w:r>
      <w:r>
        <w:rPr>
          <w:sz w:val="28"/>
          <w:szCs w:val="28"/>
        </w:rPr>
        <w:t>, в которых приняли участие более 2</w:t>
      </w:r>
      <w:r w:rsidRPr="00FE459C">
        <w:rPr>
          <w:sz w:val="28"/>
          <w:szCs w:val="28"/>
        </w:rPr>
        <w:t xml:space="preserve">0 000 </w:t>
      </w:r>
      <w:r>
        <w:rPr>
          <w:sz w:val="28"/>
          <w:szCs w:val="28"/>
        </w:rPr>
        <w:t xml:space="preserve">человек. В Москве, в регионах в офлайн и онлайн-форматах прошло </w:t>
      </w:r>
      <w:r w:rsidRPr="00FE459C">
        <w:rPr>
          <w:sz w:val="28"/>
          <w:szCs w:val="28"/>
        </w:rPr>
        <w:t>15 коммуникационных площадок</w:t>
      </w:r>
      <w:r>
        <w:rPr>
          <w:sz w:val="28"/>
          <w:szCs w:val="28"/>
        </w:rPr>
        <w:t xml:space="preserve"> с участием организаторов и волонтеров донорского движения вузов, предприятий, учреждений власти, представителей службы крови, медицинских учреждений, некоммерческих организаций. </w:t>
      </w:r>
      <w:r w:rsidR="008F6C4A" w:rsidRPr="008F6C4A">
        <w:rPr>
          <w:sz w:val="28"/>
          <w:szCs w:val="28"/>
        </w:rPr>
        <w:t>На приз IХ Всероссийской Премии за вклад в развитие донорства крови «</w:t>
      </w:r>
      <w:proofErr w:type="spellStart"/>
      <w:r w:rsidR="008F6C4A" w:rsidRPr="008F6C4A">
        <w:rPr>
          <w:sz w:val="28"/>
          <w:szCs w:val="28"/>
        </w:rPr>
        <w:t>СоУчастие</w:t>
      </w:r>
      <w:proofErr w:type="spellEnd"/>
      <w:r w:rsidR="008F6C4A" w:rsidRPr="008F6C4A">
        <w:rPr>
          <w:sz w:val="28"/>
          <w:szCs w:val="28"/>
        </w:rPr>
        <w:t>» в 2021 году подано 300 заявок из 63 регионов России. 70 проектов стали победителями.</w:t>
      </w:r>
    </w:p>
    <w:p w:rsidR="008F6C4A" w:rsidRDefault="008F6C4A" w:rsidP="008F6C4A">
      <w:pPr>
        <w:pStyle w:val="Default"/>
        <w:ind w:firstLine="708"/>
        <w:rPr>
          <w:sz w:val="28"/>
          <w:szCs w:val="28"/>
        </w:rPr>
      </w:pPr>
    </w:p>
    <w:p w:rsidR="008F6C4A" w:rsidRDefault="008F6C4A" w:rsidP="009C5DA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открыты к сотрудничеству с любыми организациями, инициативными группами, волонтерами. Предлагаем организационную, информационную и методическую помощь в проведении донорских акций, просветительских мероприятий по донорству крови и донорству костного мозга. </w:t>
      </w:r>
    </w:p>
    <w:p w:rsidR="008F6C4A" w:rsidRPr="008F6C4A" w:rsidRDefault="008F6C4A" w:rsidP="008F6C4A">
      <w:pPr>
        <w:pStyle w:val="Default"/>
        <w:ind w:firstLine="708"/>
        <w:rPr>
          <w:sz w:val="28"/>
          <w:szCs w:val="28"/>
        </w:rPr>
      </w:pPr>
    </w:p>
    <w:p w:rsidR="008353F9" w:rsidRPr="008F6C4A" w:rsidRDefault="008353F9" w:rsidP="008353F9">
      <w:pPr>
        <w:ind w:left="405"/>
        <w:rPr>
          <w:b/>
          <w:sz w:val="28"/>
          <w:szCs w:val="28"/>
        </w:rPr>
      </w:pPr>
      <w:r w:rsidRPr="008F6C4A">
        <w:rPr>
          <w:b/>
          <w:sz w:val="28"/>
          <w:szCs w:val="28"/>
        </w:rPr>
        <w:t>Сегодня фонд - оператор деятельности:</w:t>
      </w:r>
    </w:p>
    <w:p w:rsidR="008353F9" w:rsidRPr="00D20470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sz w:val="28"/>
          <w:szCs w:val="28"/>
        </w:rPr>
      </w:pPr>
      <w:hyperlink r:id="rId9" w:history="1">
        <w:r w:rsidR="008353F9" w:rsidRPr="00D20470">
          <w:rPr>
            <w:rStyle w:val="aa"/>
            <w:sz w:val="28"/>
            <w:szCs w:val="28"/>
          </w:rPr>
          <w:t>Координационного совета по донорству крови при Общественной палате Российской Федерации</w:t>
        </w:r>
      </w:hyperlink>
    </w:p>
    <w:p w:rsidR="008353F9" w:rsidRPr="00D20470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sz w:val="28"/>
          <w:szCs w:val="28"/>
        </w:rPr>
      </w:pPr>
      <w:hyperlink r:id="rId10" w:history="1">
        <w:r w:rsidR="008353F9" w:rsidRPr="00D20470">
          <w:rPr>
            <w:rStyle w:val="aa"/>
            <w:sz w:val="28"/>
            <w:szCs w:val="28"/>
          </w:rPr>
          <w:t>Межрегионального ресурсного центра для СОНКО по донорству крови</w:t>
        </w:r>
      </w:hyperlink>
    </w:p>
    <w:p w:rsidR="008353F9" w:rsidRPr="00D20470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sz w:val="28"/>
          <w:szCs w:val="28"/>
        </w:rPr>
      </w:pPr>
      <w:hyperlink r:id="rId11" w:history="1">
        <w:r w:rsidR="008353F9" w:rsidRPr="00D20470">
          <w:rPr>
            <w:rStyle w:val="aa"/>
            <w:sz w:val="28"/>
            <w:szCs w:val="28"/>
          </w:rPr>
          <w:t>Московского ресурсного центра по донорству крови</w:t>
        </w:r>
      </w:hyperlink>
    </w:p>
    <w:p w:rsidR="008353F9" w:rsidRDefault="008353F9" w:rsidP="008353F9">
      <w:pPr>
        <w:tabs>
          <w:tab w:val="left" w:pos="1843"/>
        </w:tabs>
        <w:ind w:firstLine="709"/>
        <w:rPr>
          <w:b/>
          <w:sz w:val="28"/>
          <w:szCs w:val="28"/>
        </w:rPr>
      </w:pPr>
    </w:p>
    <w:p w:rsidR="008353F9" w:rsidRPr="008F2405" w:rsidRDefault="008353F9" w:rsidP="008353F9">
      <w:pPr>
        <w:ind w:left="405"/>
        <w:rPr>
          <w:b/>
          <w:sz w:val="28"/>
          <w:szCs w:val="28"/>
          <w:lang w:val="en-US"/>
        </w:rPr>
      </w:pPr>
      <w:proofErr w:type="spellStart"/>
      <w:r w:rsidRPr="008F2405">
        <w:rPr>
          <w:b/>
          <w:sz w:val="28"/>
          <w:szCs w:val="28"/>
          <w:lang w:val="en-US"/>
        </w:rPr>
        <w:t>Наши</w:t>
      </w:r>
      <w:proofErr w:type="spellEnd"/>
      <w:r w:rsidRPr="008F2405">
        <w:rPr>
          <w:b/>
          <w:sz w:val="28"/>
          <w:szCs w:val="28"/>
          <w:lang w:val="en-US"/>
        </w:rPr>
        <w:t xml:space="preserve"> </w:t>
      </w:r>
      <w:proofErr w:type="spellStart"/>
      <w:r w:rsidRPr="008F2405">
        <w:rPr>
          <w:b/>
          <w:sz w:val="28"/>
          <w:szCs w:val="28"/>
          <w:lang w:val="en-US"/>
        </w:rPr>
        <w:t>информационные</w:t>
      </w:r>
      <w:proofErr w:type="spellEnd"/>
      <w:r w:rsidRPr="008F2405">
        <w:rPr>
          <w:b/>
          <w:sz w:val="28"/>
          <w:szCs w:val="28"/>
          <w:lang w:val="en-US"/>
        </w:rPr>
        <w:t xml:space="preserve"> </w:t>
      </w:r>
      <w:proofErr w:type="spellStart"/>
      <w:r w:rsidRPr="008F2405">
        <w:rPr>
          <w:b/>
          <w:sz w:val="28"/>
          <w:szCs w:val="28"/>
          <w:lang w:val="en-US"/>
        </w:rPr>
        <w:t>ресурсы</w:t>
      </w:r>
      <w:proofErr w:type="spellEnd"/>
      <w:r w:rsidRPr="008F2405">
        <w:rPr>
          <w:b/>
          <w:sz w:val="28"/>
          <w:szCs w:val="28"/>
          <w:lang w:val="en-US"/>
        </w:rPr>
        <w:t>:</w:t>
      </w:r>
    </w:p>
    <w:p w:rsidR="008353F9" w:rsidRPr="00D93D30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rStyle w:val="aa"/>
          <w:sz w:val="28"/>
          <w:szCs w:val="28"/>
        </w:rPr>
      </w:pPr>
      <w:hyperlink r:id="rId12" w:history="1">
        <w:r w:rsidR="008353F9" w:rsidRPr="00D93D30">
          <w:rPr>
            <w:rStyle w:val="aa"/>
            <w:sz w:val="28"/>
            <w:szCs w:val="28"/>
          </w:rPr>
          <w:t>www.Nfrz.ru</w:t>
        </w:r>
      </w:hyperlink>
    </w:p>
    <w:p w:rsidR="008353F9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rStyle w:val="aa"/>
          <w:sz w:val="28"/>
          <w:szCs w:val="28"/>
        </w:rPr>
      </w:pPr>
      <w:hyperlink r:id="rId13" w:history="1">
        <w:r w:rsidR="008353F9" w:rsidRPr="00D93D30">
          <w:rPr>
            <w:rStyle w:val="aa"/>
            <w:sz w:val="28"/>
            <w:szCs w:val="28"/>
          </w:rPr>
          <w:t>www.Spasibodonor.ru</w:t>
        </w:r>
      </w:hyperlink>
    </w:p>
    <w:p w:rsidR="00E03C34" w:rsidRPr="00E03C34" w:rsidRDefault="00E03C34" w:rsidP="00E03C34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rStyle w:val="aa"/>
          <w:sz w:val="28"/>
          <w:szCs w:val="28"/>
        </w:rPr>
      </w:pPr>
      <w:r w:rsidRPr="00E03C34">
        <w:rPr>
          <w:rStyle w:val="aa"/>
          <w:sz w:val="28"/>
          <w:szCs w:val="28"/>
        </w:rPr>
        <w:t>https://www.dostovernozdrav.ru/</w:t>
      </w:r>
    </w:p>
    <w:p w:rsidR="008353F9" w:rsidRPr="00D93D30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rStyle w:val="aa"/>
          <w:sz w:val="28"/>
          <w:szCs w:val="28"/>
        </w:rPr>
      </w:pPr>
      <w:hyperlink r:id="rId14" w:history="1">
        <w:r w:rsidR="008353F9" w:rsidRPr="00D93D30">
          <w:rPr>
            <w:rStyle w:val="aa"/>
            <w:sz w:val="28"/>
            <w:szCs w:val="28"/>
          </w:rPr>
          <w:t>www.Donor.dostovernozdrav.ru</w:t>
        </w:r>
      </w:hyperlink>
    </w:p>
    <w:p w:rsidR="008353F9" w:rsidRPr="00D93D30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rStyle w:val="aa"/>
          <w:sz w:val="28"/>
          <w:szCs w:val="28"/>
        </w:rPr>
      </w:pPr>
      <w:hyperlink r:id="rId15" w:history="1">
        <w:r w:rsidR="008353F9" w:rsidRPr="00D93D30">
          <w:rPr>
            <w:rStyle w:val="aa"/>
            <w:sz w:val="28"/>
            <w:szCs w:val="28"/>
          </w:rPr>
          <w:t>www.Km.dostovernozdrav.ru</w:t>
        </w:r>
      </w:hyperlink>
    </w:p>
    <w:p w:rsidR="008353F9" w:rsidRPr="00D93D30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rStyle w:val="aa"/>
          <w:sz w:val="28"/>
          <w:szCs w:val="28"/>
        </w:rPr>
      </w:pPr>
      <w:hyperlink r:id="rId16" w:history="1">
        <w:r w:rsidR="008353F9" w:rsidRPr="00D93D30">
          <w:rPr>
            <w:rStyle w:val="aa"/>
            <w:sz w:val="28"/>
            <w:szCs w:val="28"/>
          </w:rPr>
          <w:t>http://www.instagram.com/nfrzmsk</w:t>
        </w:r>
      </w:hyperlink>
      <w:r w:rsidR="008353F9" w:rsidRPr="00D93D30">
        <w:rPr>
          <w:rStyle w:val="aa"/>
          <w:sz w:val="28"/>
          <w:szCs w:val="28"/>
        </w:rPr>
        <w:t xml:space="preserve"> </w:t>
      </w:r>
    </w:p>
    <w:p w:rsidR="008353F9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rStyle w:val="aa"/>
          <w:sz w:val="28"/>
          <w:szCs w:val="28"/>
        </w:rPr>
      </w:pPr>
      <w:hyperlink r:id="rId17" w:tgtFrame="_blank" w:history="1">
        <w:r w:rsidR="008353F9" w:rsidRPr="00D93D30">
          <w:rPr>
            <w:rStyle w:val="aa"/>
            <w:sz w:val="28"/>
            <w:szCs w:val="28"/>
          </w:rPr>
          <w:t>http://vk.com/nfrzmoscow</w:t>
        </w:r>
      </w:hyperlink>
    </w:p>
    <w:p w:rsidR="008353F9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rStyle w:val="aa"/>
          <w:sz w:val="28"/>
          <w:szCs w:val="28"/>
        </w:rPr>
      </w:pPr>
      <w:hyperlink r:id="rId18" w:tgtFrame="_blank" w:history="1">
        <w:r w:rsidR="008353F9" w:rsidRPr="00D93D30">
          <w:rPr>
            <w:rStyle w:val="aa"/>
            <w:sz w:val="28"/>
            <w:szCs w:val="28"/>
          </w:rPr>
          <w:t>https://www.youtube.com/channel/UC0cmYcjukh_lo_UWmLRI_Sw</w:t>
        </w:r>
      </w:hyperlink>
    </w:p>
    <w:p w:rsidR="008353F9" w:rsidRPr="00A17653" w:rsidRDefault="008353F9" w:rsidP="008353F9">
      <w:pPr>
        <w:ind w:left="405"/>
        <w:rPr>
          <w:b/>
          <w:sz w:val="28"/>
          <w:szCs w:val="28"/>
        </w:rPr>
      </w:pPr>
    </w:p>
    <w:p w:rsidR="00E03C34" w:rsidRDefault="00697015" w:rsidP="008353F9">
      <w:pPr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C5DA3">
        <w:rPr>
          <w:b/>
          <w:sz w:val="28"/>
          <w:szCs w:val="28"/>
        </w:rPr>
        <w:t xml:space="preserve"> 2022 году Фонд реализует проекты:</w:t>
      </w:r>
    </w:p>
    <w:p w:rsidR="00697015" w:rsidRDefault="00697015" w:rsidP="008353F9">
      <w:pPr>
        <w:ind w:left="405"/>
        <w:rPr>
          <w:b/>
          <w:sz w:val="28"/>
          <w:szCs w:val="28"/>
        </w:rPr>
      </w:pPr>
    </w:p>
    <w:p w:rsidR="009C5DA3" w:rsidRDefault="009C5DA3" w:rsidP="009C5DA3">
      <w:pPr>
        <w:pStyle w:val="ad"/>
        <w:numPr>
          <w:ilvl w:val="0"/>
          <w:numId w:val="12"/>
        </w:numPr>
        <w:rPr>
          <w:b/>
          <w:sz w:val="28"/>
          <w:szCs w:val="28"/>
        </w:rPr>
      </w:pPr>
      <w:r w:rsidRPr="009C5DA3">
        <w:rPr>
          <w:b/>
          <w:sz w:val="28"/>
          <w:szCs w:val="28"/>
        </w:rPr>
        <w:t>#ДОНОРСТВОКРОВИРОССИИ: культурный код. Расширяя границы донорства</w:t>
      </w:r>
      <w:r>
        <w:rPr>
          <w:b/>
          <w:sz w:val="28"/>
          <w:szCs w:val="28"/>
        </w:rPr>
        <w:t xml:space="preserve"> </w:t>
      </w:r>
      <w:hyperlink r:id="rId19" w:history="1">
        <w:r w:rsidRPr="000E0AEC">
          <w:rPr>
            <w:rStyle w:val="aa"/>
            <w:b/>
            <w:sz w:val="28"/>
            <w:szCs w:val="28"/>
          </w:rPr>
          <w:t>https://nfrz.ru/9928-2/</w:t>
        </w:r>
      </w:hyperlink>
    </w:p>
    <w:p w:rsidR="00697015" w:rsidRDefault="00697015" w:rsidP="00697015">
      <w:pPr>
        <w:pStyle w:val="ad"/>
        <w:ind w:left="1125"/>
        <w:rPr>
          <w:b/>
          <w:sz w:val="28"/>
          <w:szCs w:val="28"/>
        </w:rPr>
      </w:pPr>
    </w:p>
    <w:p w:rsidR="009C5DA3" w:rsidRDefault="009C5DA3" w:rsidP="009C5DA3">
      <w:pPr>
        <w:pStyle w:val="ad"/>
        <w:numPr>
          <w:ilvl w:val="0"/>
          <w:numId w:val="12"/>
        </w:numPr>
        <w:rPr>
          <w:b/>
          <w:sz w:val="28"/>
          <w:szCs w:val="28"/>
        </w:rPr>
      </w:pPr>
      <w:r w:rsidRPr="009C5DA3">
        <w:rPr>
          <w:b/>
          <w:sz w:val="28"/>
          <w:szCs w:val="28"/>
        </w:rPr>
        <w:t>Креативное донорство. Волонтерские инициативы в поддержку донорства крови</w:t>
      </w:r>
      <w:r>
        <w:rPr>
          <w:b/>
          <w:sz w:val="28"/>
          <w:szCs w:val="28"/>
        </w:rPr>
        <w:t xml:space="preserve"> </w:t>
      </w:r>
      <w:hyperlink r:id="rId20" w:history="1">
        <w:r w:rsidRPr="000E0AEC">
          <w:rPr>
            <w:rStyle w:val="aa"/>
            <w:b/>
            <w:sz w:val="28"/>
            <w:szCs w:val="28"/>
          </w:rPr>
          <w:t>https://nfrz.ru/9937-2/</w:t>
        </w:r>
      </w:hyperlink>
    </w:p>
    <w:p w:rsidR="009C5DA3" w:rsidRDefault="009C5DA3" w:rsidP="009C5DA3">
      <w:pPr>
        <w:pStyle w:val="ad"/>
        <w:ind w:left="1125"/>
        <w:rPr>
          <w:b/>
          <w:sz w:val="28"/>
          <w:szCs w:val="28"/>
        </w:rPr>
      </w:pPr>
    </w:p>
    <w:p w:rsidR="009C5DA3" w:rsidRPr="009C5DA3" w:rsidRDefault="009C5DA3" w:rsidP="009C5DA3">
      <w:pPr>
        <w:pStyle w:val="ad"/>
        <w:ind w:left="1125"/>
        <w:rPr>
          <w:b/>
          <w:sz w:val="28"/>
          <w:szCs w:val="28"/>
        </w:rPr>
      </w:pPr>
      <w:bookmarkStart w:id="0" w:name="_GoBack"/>
      <w:bookmarkEnd w:id="0"/>
    </w:p>
    <w:p w:rsidR="00E03C34" w:rsidRDefault="00E03C34" w:rsidP="00E03C34">
      <w:pPr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Всероссийской премии</w:t>
      </w:r>
      <w:r w:rsidRPr="00E03C34">
        <w:rPr>
          <w:b/>
          <w:sz w:val="28"/>
          <w:szCs w:val="28"/>
        </w:rPr>
        <w:t xml:space="preserve"> за вклад в развитие донорства крови «Соучастие»</w:t>
      </w:r>
    </w:p>
    <w:p w:rsidR="009C5DA3" w:rsidRDefault="009C5DA3" w:rsidP="00E03C34">
      <w:pPr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hyperlink r:id="rId21" w:history="1">
        <w:r w:rsidRPr="000E0AEC">
          <w:rPr>
            <w:rStyle w:val="aa"/>
            <w:b/>
            <w:sz w:val="28"/>
            <w:szCs w:val="28"/>
          </w:rPr>
          <w:t>https://nfrz.ru/proekty/premiya-souchastie/</w:t>
        </w:r>
      </w:hyperlink>
    </w:p>
    <w:p w:rsidR="00E03C34" w:rsidRPr="00E03C34" w:rsidRDefault="00E03C34" w:rsidP="009C5DA3">
      <w:pPr>
        <w:rPr>
          <w:b/>
          <w:sz w:val="28"/>
          <w:szCs w:val="28"/>
        </w:rPr>
      </w:pPr>
    </w:p>
    <w:p w:rsidR="008353F9" w:rsidRPr="00D93D30" w:rsidRDefault="008353F9" w:rsidP="008353F9">
      <w:pPr>
        <w:ind w:left="40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</w:t>
      </w:r>
      <w:r w:rsidRPr="00D93D30">
        <w:rPr>
          <w:b/>
          <w:sz w:val="28"/>
          <w:szCs w:val="28"/>
        </w:rPr>
        <w:t xml:space="preserve"> Всероссийская премия за вклад в развитие донорства крови «Соучастие» </w:t>
      </w:r>
      <w:r>
        <w:rPr>
          <w:b/>
          <w:sz w:val="28"/>
          <w:szCs w:val="28"/>
        </w:rPr>
        <w:t>(2021 год)</w:t>
      </w:r>
    </w:p>
    <w:p w:rsidR="008353F9" w:rsidRPr="00D93D30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rStyle w:val="aa"/>
        </w:rPr>
      </w:pPr>
      <w:hyperlink r:id="rId22" w:history="1">
        <w:r w:rsidR="008353F9" w:rsidRPr="00D93D30">
          <w:rPr>
            <w:rStyle w:val="aa"/>
            <w:sz w:val="28"/>
            <w:szCs w:val="28"/>
          </w:rPr>
          <w:t>https://www.youtube.c</w:t>
        </w:r>
        <w:r w:rsidR="008353F9" w:rsidRPr="00D93D30">
          <w:rPr>
            <w:rStyle w:val="aa"/>
            <w:sz w:val="28"/>
            <w:szCs w:val="28"/>
          </w:rPr>
          <w:t>o</w:t>
        </w:r>
        <w:r w:rsidR="008353F9" w:rsidRPr="00D93D30">
          <w:rPr>
            <w:rStyle w:val="aa"/>
            <w:sz w:val="28"/>
            <w:szCs w:val="28"/>
          </w:rPr>
          <w:t>m/</w:t>
        </w:r>
        <w:r w:rsidR="008353F9" w:rsidRPr="00D93D30">
          <w:rPr>
            <w:rStyle w:val="aa"/>
            <w:sz w:val="28"/>
            <w:szCs w:val="28"/>
          </w:rPr>
          <w:t>w</w:t>
        </w:r>
        <w:r w:rsidR="008353F9" w:rsidRPr="00D93D30">
          <w:rPr>
            <w:rStyle w:val="aa"/>
            <w:sz w:val="28"/>
            <w:szCs w:val="28"/>
          </w:rPr>
          <w:t>atch?v=oRi7C-y07Bs</w:t>
        </w:r>
      </w:hyperlink>
    </w:p>
    <w:p w:rsidR="008353F9" w:rsidRDefault="008353F9" w:rsidP="008353F9">
      <w:pPr>
        <w:ind w:left="405"/>
        <w:rPr>
          <w:b/>
          <w:sz w:val="28"/>
          <w:szCs w:val="28"/>
        </w:rPr>
      </w:pPr>
    </w:p>
    <w:p w:rsidR="008353F9" w:rsidRDefault="008353F9" w:rsidP="008353F9">
      <w:pPr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Интервью директора фонда Е.И. </w:t>
      </w:r>
      <w:proofErr w:type="spellStart"/>
      <w:r>
        <w:rPr>
          <w:b/>
          <w:sz w:val="28"/>
          <w:szCs w:val="28"/>
        </w:rPr>
        <w:t>Стефанюк</w:t>
      </w:r>
      <w:proofErr w:type="spellEnd"/>
      <w:r>
        <w:rPr>
          <w:b/>
          <w:sz w:val="28"/>
          <w:szCs w:val="28"/>
        </w:rPr>
        <w:t>. Передача «Правила жизни» телеканал «Культура»</w:t>
      </w:r>
    </w:p>
    <w:p w:rsidR="008353F9" w:rsidRPr="00D93D30" w:rsidRDefault="00364F6F" w:rsidP="008353F9">
      <w:pPr>
        <w:pStyle w:val="ad"/>
        <w:numPr>
          <w:ilvl w:val="0"/>
          <w:numId w:val="10"/>
        </w:numPr>
        <w:tabs>
          <w:tab w:val="left" w:pos="1843"/>
        </w:tabs>
        <w:ind w:firstLine="709"/>
        <w:rPr>
          <w:rStyle w:val="aa"/>
          <w:sz w:val="28"/>
          <w:szCs w:val="28"/>
        </w:rPr>
      </w:pPr>
      <w:hyperlink r:id="rId23" w:history="1">
        <w:r w:rsidR="008353F9" w:rsidRPr="00092D6F">
          <w:rPr>
            <w:rStyle w:val="aa"/>
          </w:rPr>
          <w:t>https://www.youtube.com/watch?v=O-8RDhhE-JU&amp;list=PL66DIGaegedo7TxLE4xEZws_qD_9GQzrM&amp;index=4</w:t>
        </w:r>
      </w:hyperlink>
    </w:p>
    <w:p w:rsidR="008353F9" w:rsidRPr="00D93D30" w:rsidRDefault="008353F9" w:rsidP="008353F9">
      <w:pPr>
        <w:pStyle w:val="ad"/>
        <w:tabs>
          <w:tab w:val="left" w:pos="1843"/>
        </w:tabs>
        <w:ind w:left="1474"/>
        <w:rPr>
          <w:rStyle w:val="aa"/>
          <w:sz w:val="28"/>
          <w:szCs w:val="28"/>
        </w:rPr>
      </w:pPr>
    </w:p>
    <w:p w:rsidR="008353F9" w:rsidRPr="008353F9" w:rsidRDefault="008353F9" w:rsidP="008353F9">
      <w:pPr>
        <w:ind w:firstLine="709"/>
        <w:rPr>
          <w:sz w:val="28"/>
          <w:szCs w:val="28"/>
        </w:rPr>
      </w:pPr>
    </w:p>
    <w:sectPr w:rsidR="008353F9" w:rsidRPr="008353F9" w:rsidSect="00A55858">
      <w:footerReference w:type="default" r:id="rId24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64" w:rsidRDefault="002C7464" w:rsidP="004F188B">
      <w:r>
        <w:separator/>
      </w:r>
    </w:p>
  </w:endnote>
  <w:endnote w:type="continuationSeparator" w:id="0">
    <w:p w:rsidR="002C7464" w:rsidRDefault="002C7464" w:rsidP="004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A4" w:rsidRPr="004F188B" w:rsidRDefault="000F4FA4">
    <w:pPr>
      <w:pStyle w:val="a7"/>
      <w:jc w:val="center"/>
      <w:rPr>
        <w:sz w:val="20"/>
        <w:szCs w:val="20"/>
      </w:rPr>
    </w:pPr>
  </w:p>
  <w:p w:rsidR="000F4FA4" w:rsidRDefault="000F4F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64" w:rsidRDefault="002C7464" w:rsidP="004F188B">
      <w:r>
        <w:separator/>
      </w:r>
    </w:p>
  </w:footnote>
  <w:footnote w:type="continuationSeparator" w:id="0">
    <w:p w:rsidR="002C7464" w:rsidRDefault="002C7464" w:rsidP="004F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6E4"/>
    <w:multiLevelType w:val="hybridMultilevel"/>
    <w:tmpl w:val="A9B2C0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C5709D"/>
    <w:multiLevelType w:val="multilevel"/>
    <w:tmpl w:val="18FC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16CA6"/>
    <w:multiLevelType w:val="hybridMultilevel"/>
    <w:tmpl w:val="D86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456"/>
    <w:multiLevelType w:val="hybridMultilevel"/>
    <w:tmpl w:val="54DE3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EA1AD3"/>
    <w:multiLevelType w:val="multilevel"/>
    <w:tmpl w:val="6F7E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912FD"/>
    <w:multiLevelType w:val="hybridMultilevel"/>
    <w:tmpl w:val="34DE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74507"/>
    <w:multiLevelType w:val="hybridMultilevel"/>
    <w:tmpl w:val="A36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174F"/>
    <w:multiLevelType w:val="multilevel"/>
    <w:tmpl w:val="C9543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47F52"/>
    <w:multiLevelType w:val="hybridMultilevel"/>
    <w:tmpl w:val="890E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3708"/>
    <w:multiLevelType w:val="hybridMultilevel"/>
    <w:tmpl w:val="EA98847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3892D56"/>
    <w:multiLevelType w:val="multilevel"/>
    <w:tmpl w:val="D8E43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F148A"/>
    <w:multiLevelType w:val="hybridMultilevel"/>
    <w:tmpl w:val="3A98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BA"/>
    <w:rsid w:val="00023C02"/>
    <w:rsid w:val="000368B2"/>
    <w:rsid w:val="00036DC3"/>
    <w:rsid w:val="000650D6"/>
    <w:rsid w:val="000674B2"/>
    <w:rsid w:val="00096739"/>
    <w:rsid w:val="000D0D92"/>
    <w:rsid w:val="000D64D4"/>
    <w:rsid w:val="000E4999"/>
    <w:rsid w:val="000F4FA4"/>
    <w:rsid w:val="00100B82"/>
    <w:rsid w:val="0010344D"/>
    <w:rsid w:val="00112F49"/>
    <w:rsid w:val="0012120F"/>
    <w:rsid w:val="00185AE5"/>
    <w:rsid w:val="0018696A"/>
    <w:rsid w:val="001973A5"/>
    <w:rsid w:val="001973D5"/>
    <w:rsid w:val="001A3402"/>
    <w:rsid w:val="001A4EEF"/>
    <w:rsid w:val="001D45BB"/>
    <w:rsid w:val="001E365B"/>
    <w:rsid w:val="00227115"/>
    <w:rsid w:val="00266999"/>
    <w:rsid w:val="002B3D0E"/>
    <w:rsid w:val="002C7464"/>
    <w:rsid w:val="003062BD"/>
    <w:rsid w:val="00320F0E"/>
    <w:rsid w:val="00350370"/>
    <w:rsid w:val="00364F6F"/>
    <w:rsid w:val="0037277D"/>
    <w:rsid w:val="00380722"/>
    <w:rsid w:val="003C0515"/>
    <w:rsid w:val="003C5534"/>
    <w:rsid w:val="003E3611"/>
    <w:rsid w:val="004474AB"/>
    <w:rsid w:val="004512D0"/>
    <w:rsid w:val="00465FFD"/>
    <w:rsid w:val="00472CF3"/>
    <w:rsid w:val="00474AE2"/>
    <w:rsid w:val="00491C72"/>
    <w:rsid w:val="004B2924"/>
    <w:rsid w:val="004B718E"/>
    <w:rsid w:val="004C1B2D"/>
    <w:rsid w:val="004E6600"/>
    <w:rsid w:val="004F188B"/>
    <w:rsid w:val="0050365F"/>
    <w:rsid w:val="005407C1"/>
    <w:rsid w:val="0057656A"/>
    <w:rsid w:val="005B46E4"/>
    <w:rsid w:val="005E269D"/>
    <w:rsid w:val="00605AB4"/>
    <w:rsid w:val="00610F83"/>
    <w:rsid w:val="00613139"/>
    <w:rsid w:val="00620A46"/>
    <w:rsid w:val="00623977"/>
    <w:rsid w:val="00637496"/>
    <w:rsid w:val="00676439"/>
    <w:rsid w:val="00692E3F"/>
    <w:rsid w:val="00692EAF"/>
    <w:rsid w:val="00697015"/>
    <w:rsid w:val="006B1E3E"/>
    <w:rsid w:val="006B4928"/>
    <w:rsid w:val="006E07C9"/>
    <w:rsid w:val="006E2F37"/>
    <w:rsid w:val="006E7A1E"/>
    <w:rsid w:val="007116BA"/>
    <w:rsid w:val="00736375"/>
    <w:rsid w:val="00753738"/>
    <w:rsid w:val="00766D81"/>
    <w:rsid w:val="00767064"/>
    <w:rsid w:val="00776783"/>
    <w:rsid w:val="007779B9"/>
    <w:rsid w:val="00780AFE"/>
    <w:rsid w:val="00793B00"/>
    <w:rsid w:val="007B76AB"/>
    <w:rsid w:val="007F1583"/>
    <w:rsid w:val="007F66D7"/>
    <w:rsid w:val="008353F9"/>
    <w:rsid w:val="008377FC"/>
    <w:rsid w:val="0084643F"/>
    <w:rsid w:val="00891772"/>
    <w:rsid w:val="008A1B00"/>
    <w:rsid w:val="008A46E9"/>
    <w:rsid w:val="008B549C"/>
    <w:rsid w:val="008E69E0"/>
    <w:rsid w:val="008F6C4A"/>
    <w:rsid w:val="009025AF"/>
    <w:rsid w:val="009517C8"/>
    <w:rsid w:val="009609D4"/>
    <w:rsid w:val="009623A2"/>
    <w:rsid w:val="00964F97"/>
    <w:rsid w:val="00966B26"/>
    <w:rsid w:val="00971600"/>
    <w:rsid w:val="00976982"/>
    <w:rsid w:val="00995757"/>
    <w:rsid w:val="00997573"/>
    <w:rsid w:val="00997942"/>
    <w:rsid w:val="009B4FDD"/>
    <w:rsid w:val="009C58AE"/>
    <w:rsid w:val="009C5DA3"/>
    <w:rsid w:val="009C6BB3"/>
    <w:rsid w:val="009E5F99"/>
    <w:rsid w:val="009F3016"/>
    <w:rsid w:val="00A13F7A"/>
    <w:rsid w:val="00A17653"/>
    <w:rsid w:val="00A403EF"/>
    <w:rsid w:val="00A427B1"/>
    <w:rsid w:val="00A55858"/>
    <w:rsid w:val="00A729D4"/>
    <w:rsid w:val="00A743BA"/>
    <w:rsid w:val="00A80D0C"/>
    <w:rsid w:val="00A92F53"/>
    <w:rsid w:val="00AC472F"/>
    <w:rsid w:val="00AE09C9"/>
    <w:rsid w:val="00AE2AC5"/>
    <w:rsid w:val="00AF3C19"/>
    <w:rsid w:val="00B10E54"/>
    <w:rsid w:val="00B2084C"/>
    <w:rsid w:val="00B264CB"/>
    <w:rsid w:val="00B4400F"/>
    <w:rsid w:val="00B72931"/>
    <w:rsid w:val="00BF1125"/>
    <w:rsid w:val="00C34D53"/>
    <w:rsid w:val="00C444C1"/>
    <w:rsid w:val="00C47ED0"/>
    <w:rsid w:val="00C76C19"/>
    <w:rsid w:val="00CA3743"/>
    <w:rsid w:val="00CB1209"/>
    <w:rsid w:val="00CB4AE4"/>
    <w:rsid w:val="00CC1E10"/>
    <w:rsid w:val="00CC4608"/>
    <w:rsid w:val="00CD0954"/>
    <w:rsid w:val="00CD3788"/>
    <w:rsid w:val="00CD4744"/>
    <w:rsid w:val="00CE56EE"/>
    <w:rsid w:val="00CF7F27"/>
    <w:rsid w:val="00D108F1"/>
    <w:rsid w:val="00D162D5"/>
    <w:rsid w:val="00D32B4C"/>
    <w:rsid w:val="00D56528"/>
    <w:rsid w:val="00DE4AAF"/>
    <w:rsid w:val="00DF1DC6"/>
    <w:rsid w:val="00E03C34"/>
    <w:rsid w:val="00E07F55"/>
    <w:rsid w:val="00E11130"/>
    <w:rsid w:val="00E66D75"/>
    <w:rsid w:val="00E67550"/>
    <w:rsid w:val="00EA127C"/>
    <w:rsid w:val="00EA1656"/>
    <w:rsid w:val="00EB5C53"/>
    <w:rsid w:val="00F02B8A"/>
    <w:rsid w:val="00F26ACC"/>
    <w:rsid w:val="00F46DF3"/>
    <w:rsid w:val="00F52D81"/>
    <w:rsid w:val="00F66797"/>
    <w:rsid w:val="00F82DE5"/>
    <w:rsid w:val="00F94A07"/>
    <w:rsid w:val="00FB33E0"/>
    <w:rsid w:val="00FC0181"/>
    <w:rsid w:val="00FE459C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1ACDF86"/>
  <w15:docId w15:val="{36D0FFD0-55A7-4454-AFC7-9FDC4FD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D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46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120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B12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4F1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188B"/>
    <w:rPr>
      <w:sz w:val="24"/>
      <w:szCs w:val="24"/>
    </w:rPr>
  </w:style>
  <w:style w:type="paragraph" w:styleId="a7">
    <w:name w:val="footer"/>
    <w:basedOn w:val="a"/>
    <w:link w:val="a8"/>
    <w:uiPriority w:val="99"/>
    <w:rsid w:val="004F1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188B"/>
    <w:rPr>
      <w:sz w:val="24"/>
      <w:szCs w:val="24"/>
    </w:rPr>
  </w:style>
  <w:style w:type="table" w:styleId="a9">
    <w:name w:val="Table Grid"/>
    <w:basedOn w:val="a1"/>
    <w:rsid w:val="00A1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6528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D095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D0954"/>
    <w:rPr>
      <w:b/>
      <w:bCs/>
    </w:rPr>
  </w:style>
  <w:style w:type="paragraph" w:styleId="ad">
    <w:name w:val="List Paragraph"/>
    <w:basedOn w:val="a"/>
    <w:uiPriority w:val="34"/>
    <w:qFormat/>
    <w:rsid w:val="00CD09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46E4"/>
    <w:rPr>
      <w:b/>
      <w:bCs/>
      <w:kern w:val="36"/>
      <w:sz w:val="48"/>
      <w:szCs w:val="48"/>
    </w:rPr>
  </w:style>
  <w:style w:type="paragraph" w:customStyle="1" w:styleId="Default">
    <w:name w:val="Default"/>
    <w:rsid w:val="00CD37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llowedHyperlink"/>
    <w:basedOn w:val="a0"/>
    <w:semiHidden/>
    <w:unhideWhenUsed/>
    <w:rsid w:val="00CA3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1302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7981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800220770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9358">
                                          <w:blockQuote w:val="1"/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5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0655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32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91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51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8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49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17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94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6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61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1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8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asibodonor.ru" TargetMode="External"/><Relationship Id="rId18" Type="http://schemas.openxmlformats.org/officeDocument/2006/relationships/hyperlink" Target="https://www.youtube.com/channel/UC0cmYcjukh_lo_UWmLRI_Sw?fbclid=IwAR3743JqmdYb8GGo0WO3WEhwsc0Fp81gvabaE3qjUygxUOW4jlLpPJ27Ze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frz.ru/proekty/premiya-souchasti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frz.ru" TargetMode="External"/><Relationship Id="rId17" Type="http://schemas.openxmlformats.org/officeDocument/2006/relationships/hyperlink" Target="http://vk.com/nfrzmoscow?fbclid=IwAR2mzgvX2QGBXNtuTBPqsY8xHheLGaSxtdmCQpwMJnRwHgDRPubi1b14Uf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nfrzmsk" TargetMode="External"/><Relationship Id="rId20" Type="http://schemas.openxmlformats.org/officeDocument/2006/relationships/hyperlink" Target="https://nfrz.ru/9937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frz.ru/proekty/moskovskij-resursnyj-tsentr-po-donorstvu-krovi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m.dostovernozdrav.ru" TargetMode="External"/><Relationship Id="rId23" Type="http://schemas.openxmlformats.org/officeDocument/2006/relationships/hyperlink" Target="https://www.youtube.com/watch?v=O-8RDhhE-JU&amp;list=PL66DIGaegedo7TxLE4xEZws_qD_9GQzrM&amp;index=4" TargetMode="External"/><Relationship Id="rId10" Type="http://schemas.openxmlformats.org/officeDocument/2006/relationships/hyperlink" Target="https://nfrz.ru/proekty/mezhregionalnyj-resursnyj-tsentr-dlya-sonko-po-donorstvu-krovi/" TargetMode="External"/><Relationship Id="rId19" Type="http://schemas.openxmlformats.org/officeDocument/2006/relationships/hyperlink" Target="https://nfrz.ru/9928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frz.ru/proekty/koordinatsionnyj-tsentr-donorstva-krovi/" TargetMode="External"/><Relationship Id="rId14" Type="http://schemas.openxmlformats.org/officeDocument/2006/relationships/hyperlink" Target="http://www.Donor.dostovernozdrav.ru" TargetMode="External"/><Relationship Id="rId22" Type="http://schemas.openxmlformats.org/officeDocument/2006/relationships/hyperlink" Target="https://www.youtube.com/watch?v=oRi7C-y07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91FFC-85B0-4DCD-A80F-36D68A71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5806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фонда</vt:lpstr>
    </vt:vector>
  </TitlesOfParts>
  <Company>doma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фонда</dc:title>
  <dc:creator>dom</dc:creator>
  <cp:lastModifiedBy>Пользователь Windows</cp:lastModifiedBy>
  <cp:revision>2</cp:revision>
  <cp:lastPrinted>2021-04-28T07:31:00Z</cp:lastPrinted>
  <dcterms:created xsi:type="dcterms:W3CDTF">2022-02-22T19:17:00Z</dcterms:created>
  <dcterms:modified xsi:type="dcterms:W3CDTF">2022-02-22T19:17:00Z</dcterms:modified>
</cp:coreProperties>
</file>