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E3" w:rsidRPr="00EA70E3" w:rsidRDefault="00C36932" w:rsidP="00145B64">
      <w:pPr>
        <w:pStyle w:val="1"/>
        <w:shd w:val="clear" w:color="auto" w:fill="FFFFFF"/>
        <w:spacing w:before="420" w:beforeAutospacing="0" w:after="240" w:afterAutospacing="0" w:line="420" w:lineRule="atLeast"/>
        <w:rPr>
          <w:rFonts w:ascii="Roboto" w:hAnsi="Roboto"/>
          <w:b w:val="0"/>
          <w:bCs w:val="0"/>
          <w:sz w:val="30"/>
          <w:szCs w:val="30"/>
        </w:rPr>
      </w:pPr>
      <w:r w:rsidRPr="00C36932">
        <w:rPr>
          <w:rFonts w:ascii="Roboto" w:hAnsi="Roboto"/>
          <w:b w:val="0"/>
          <w:bCs w:val="0"/>
          <w:sz w:val="30"/>
          <w:szCs w:val="30"/>
        </w:rPr>
        <w:t>Политика конфиденциальности</w:t>
      </w:r>
    </w:p>
    <w:p w:rsidR="00EA70E3" w:rsidRPr="00EA70E3" w:rsidRDefault="00C36932" w:rsidP="00145B64">
      <w:pPr>
        <w:pStyle w:val="a3"/>
        <w:shd w:val="clear" w:color="auto" w:fill="FFFFFF"/>
        <w:spacing w:line="36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Настоящий документ «Политика конфиденциальности» </w:t>
      </w:r>
      <w:r w:rsidR="00301632">
        <w:rPr>
          <w:rFonts w:ascii="Roboto" w:hAnsi="Roboto"/>
          <w:color w:val="000000"/>
        </w:rPr>
        <w:t>н</w:t>
      </w:r>
      <w:r w:rsidR="00EA70E3" w:rsidRPr="00145B64">
        <w:rPr>
          <w:rFonts w:ascii="Roboto" w:hAnsi="Roboto"/>
          <w:color w:val="000000"/>
        </w:rPr>
        <w:t>екоммерческий фонд «Национальный</w:t>
      </w:r>
      <w:r w:rsidR="00971ED9" w:rsidRPr="00145B64">
        <w:rPr>
          <w:rFonts w:ascii="Roboto" w:hAnsi="Roboto"/>
          <w:color w:val="000000"/>
        </w:rPr>
        <w:t xml:space="preserve"> фонд развития здравоохранения»</w:t>
      </w:r>
      <w:r w:rsidR="00EA70E3" w:rsidRPr="00145B64">
        <w:rPr>
          <w:rFonts w:ascii="Roboto" w:hAnsi="Roboto"/>
          <w:color w:val="000000"/>
        </w:rPr>
        <w:t xml:space="preserve">  </w:t>
      </w:r>
      <w:r w:rsidR="00EA70E3" w:rsidRPr="00EA70E3">
        <w:rPr>
          <w:rFonts w:ascii="Roboto" w:hAnsi="Roboto"/>
          <w:color w:val="000000"/>
        </w:rPr>
        <w:t>(далее – «</w:t>
      </w:r>
      <w:r w:rsidR="00971ED9" w:rsidRPr="00145B64">
        <w:rPr>
          <w:rFonts w:ascii="Roboto" w:hAnsi="Roboto"/>
          <w:color w:val="000000"/>
        </w:rPr>
        <w:t>НФРЗ</w:t>
      </w:r>
      <w:r w:rsidR="00EA70E3" w:rsidRPr="00EA70E3">
        <w:rPr>
          <w:rFonts w:ascii="Roboto" w:hAnsi="Roboto"/>
          <w:color w:val="000000"/>
        </w:rPr>
        <w:t>» или «мы») разработало настоящую Политику Конфиденциальности в соответствии со статьей 18.1 Федерального закона от 27 июля 2006 года № 152-ФЗ «О персональных данных», с учетом изменений и дополнений (далее – «ФЗ «О персональных данны</w:t>
      </w:r>
      <w:bookmarkStart w:id="0" w:name="_GoBack"/>
      <w:bookmarkEnd w:id="0"/>
      <w:r w:rsidR="00EA70E3" w:rsidRPr="00EA70E3">
        <w:rPr>
          <w:rFonts w:ascii="Roboto" w:hAnsi="Roboto"/>
          <w:color w:val="000000"/>
        </w:rPr>
        <w:t xml:space="preserve">х») в целях соблюдения требований законодательства в области обработки и защиты </w:t>
      </w:r>
      <w:r w:rsidR="00806460">
        <w:rPr>
          <w:rFonts w:ascii="Roboto" w:hAnsi="Roboto"/>
          <w:color w:val="000000"/>
        </w:rPr>
        <w:t>п</w:t>
      </w:r>
      <w:r w:rsidR="00EA70E3" w:rsidRPr="00EA70E3">
        <w:rPr>
          <w:rFonts w:ascii="Roboto" w:hAnsi="Roboto"/>
          <w:color w:val="000000"/>
        </w:rPr>
        <w:t xml:space="preserve">ерсональных данных </w:t>
      </w:r>
      <w:r>
        <w:rPr>
          <w:rFonts w:ascii="Roboto" w:hAnsi="Roboto"/>
          <w:color w:val="000000"/>
        </w:rPr>
        <w:t>интернет-пользователей</w:t>
      </w:r>
      <w:r w:rsidR="00806460">
        <w:rPr>
          <w:rFonts w:ascii="Roboto" w:hAnsi="Roboto"/>
          <w:color w:val="000000"/>
        </w:rPr>
        <w:t>,</w:t>
      </w:r>
      <w:r>
        <w:rPr>
          <w:rFonts w:ascii="Roboto" w:hAnsi="Roboto"/>
          <w:color w:val="000000"/>
        </w:rPr>
        <w:t xml:space="preserve"> собираемых с использованием сайта </w:t>
      </w:r>
      <w:r w:rsidRPr="00C36932">
        <w:rPr>
          <w:rFonts w:ascii="Roboto" w:hAnsi="Roboto"/>
          <w:color w:val="000000"/>
        </w:rPr>
        <w:t>http://nfrz.ru/</w:t>
      </w:r>
      <w:r>
        <w:rPr>
          <w:rFonts w:ascii="Roboto" w:hAnsi="Roboto"/>
          <w:color w:val="000000"/>
        </w:rPr>
        <w:t>.</w:t>
      </w:r>
    </w:p>
    <w:p w:rsidR="00C36932" w:rsidRPr="00C36932" w:rsidRDefault="00C36932" w:rsidP="00C36932">
      <w:pPr>
        <w:pStyle w:val="2"/>
        <w:shd w:val="clear" w:color="auto" w:fill="FFFFFF"/>
        <w:spacing w:line="360" w:lineRule="atLeast"/>
        <w:rPr>
          <w:rFonts w:ascii="Roboto" w:hAnsi="Roboto"/>
          <w:color w:val="auto"/>
          <w:sz w:val="27"/>
          <w:szCs w:val="27"/>
        </w:rPr>
      </w:pPr>
      <w:r w:rsidRPr="00C36932">
        <w:rPr>
          <w:rFonts w:ascii="Roboto" w:hAnsi="Roboto"/>
          <w:b/>
          <w:bCs/>
          <w:color w:val="auto"/>
          <w:sz w:val="27"/>
          <w:szCs w:val="27"/>
        </w:rPr>
        <w:t>1. Обрабатываемые данные</w:t>
      </w:r>
    </w:p>
    <w:p w:rsidR="00C36932" w:rsidRDefault="00C36932" w:rsidP="00C36932">
      <w:pPr>
        <w:pStyle w:val="a3"/>
        <w:shd w:val="clear" w:color="auto" w:fill="FFFFFF"/>
        <w:spacing w:line="36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1.1. Мы не осуществляем сбор ваших </w:t>
      </w:r>
      <w:r w:rsidRPr="00806460">
        <w:rPr>
          <w:rFonts w:ascii="Roboto" w:eastAsiaTheme="majorEastAsia" w:hAnsi="Roboto"/>
        </w:rPr>
        <w:t>персональных данных</w:t>
      </w:r>
      <w:r>
        <w:rPr>
          <w:rFonts w:ascii="Roboto" w:hAnsi="Roboto"/>
          <w:color w:val="000000"/>
        </w:rPr>
        <w:t> с использованием Сайта.</w:t>
      </w:r>
    </w:p>
    <w:p w:rsidR="00C36932" w:rsidRDefault="00C36932" w:rsidP="00C36932">
      <w:pPr>
        <w:pStyle w:val="a3"/>
        <w:shd w:val="clear" w:color="auto" w:fill="FFFFFF"/>
        <w:spacing w:line="36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1.2. Все данные, собираемые на Сайте, предоставляются и принимаются в обезличенной форме.</w:t>
      </w:r>
    </w:p>
    <w:p w:rsidR="00C36932" w:rsidRDefault="00C36932" w:rsidP="00C36932">
      <w:pPr>
        <w:pStyle w:val="a3"/>
        <w:shd w:val="clear" w:color="auto" w:fill="FFFFFF"/>
        <w:spacing w:line="36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1.3. Обезличенные данные включают следующие сведения, которые не позволяют вас идентифицировать:</w:t>
      </w:r>
    </w:p>
    <w:p w:rsidR="00C36932" w:rsidRDefault="00C36932" w:rsidP="00C36932">
      <w:pPr>
        <w:pStyle w:val="a3"/>
        <w:shd w:val="clear" w:color="auto" w:fill="FFFFFF"/>
        <w:spacing w:line="36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1.3.1. Информацию, которую вы предоставляете о себе самостоятельно с использованием онлайн-форм и программных модулей Сайта, включая имя и номер телефона и/или адрес электронной почты.</w:t>
      </w:r>
    </w:p>
    <w:p w:rsidR="00C36932" w:rsidRDefault="00C36932" w:rsidP="00C36932">
      <w:pPr>
        <w:pStyle w:val="a3"/>
        <w:shd w:val="clear" w:color="auto" w:fill="FFFFFF"/>
        <w:spacing w:line="36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1.3.2. Данные, которые передаются в обезличенном виде в автоматическом режиме в зависимости от настроек используемого вами программного обеспечения.</w:t>
      </w:r>
    </w:p>
    <w:p w:rsidR="00C36932" w:rsidRDefault="00C36932" w:rsidP="00C36932">
      <w:pPr>
        <w:pStyle w:val="a3"/>
        <w:shd w:val="clear" w:color="auto" w:fill="FFFFFF"/>
        <w:spacing w:line="36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1.4. Администрация вправе устанавливать требования к составу Обезличенных данных Пользователя, которые собираются использованием Сайта.</w:t>
      </w:r>
    </w:p>
    <w:p w:rsidR="00C36932" w:rsidRDefault="00C36932" w:rsidP="00C36932">
      <w:pPr>
        <w:pStyle w:val="a3"/>
        <w:shd w:val="clear" w:color="auto" w:fill="FFFFFF"/>
        <w:spacing w:line="36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1.5. Если определенная информация не помечена как обязательная, ее предоставление или раскрытие осуществляется Пользователем на свое усмотрение. Одновременно вы даете информированное согласие на доступ неограниченного круга лиц к таким данным. Указанные данные становится общедоступными с момента предоставления и/или раскрытия в иной форме.</w:t>
      </w:r>
    </w:p>
    <w:p w:rsidR="00C36932" w:rsidRDefault="00C36932" w:rsidP="00C36932">
      <w:pPr>
        <w:pStyle w:val="a3"/>
        <w:shd w:val="clear" w:color="auto" w:fill="FFFFFF"/>
        <w:spacing w:line="36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1.6. Администрация не осуществляет проверку достоверности предоставляемых данных и наличия у Пользователя необходимого согласия на их обработку в соответствии с настоящей Политикой, полагая, что Пользователь действует добросовестно, осмотрительно и прилагает все необходимые усилия к поддержанию такой информации в актуальном состоянии и получению всех необходимых согласий на ее использование.</w:t>
      </w:r>
    </w:p>
    <w:p w:rsidR="00C36932" w:rsidRDefault="00C36932" w:rsidP="00C36932">
      <w:pPr>
        <w:pStyle w:val="a3"/>
        <w:shd w:val="clear" w:color="auto" w:fill="FFFFFF"/>
        <w:spacing w:line="36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lastRenderedPageBreak/>
        <w:t>1.7. Вы осознаете и принимаете возможность использования на Сайте программного обеспечения третьих лиц, в результате чего такие лица могут получать и передавать указанные в п.1.3 данные в обезличенном виде.</w:t>
      </w:r>
    </w:p>
    <w:p w:rsidR="00C36932" w:rsidRDefault="00C36932" w:rsidP="00C36932">
      <w:pPr>
        <w:pStyle w:val="a3"/>
        <w:shd w:val="clear" w:color="auto" w:fill="FFFFFF"/>
        <w:spacing w:line="36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1.8. Состав и условия сбора обезличенных данных с использованием программного обеспечения третьих лиц определяются непосредственно их правообладателями и могут включать:</w:t>
      </w:r>
    </w:p>
    <w:p w:rsidR="00C36932" w:rsidRDefault="00C36932" w:rsidP="00C36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данные браузера (тип, версия, </w:t>
      </w:r>
      <w:proofErr w:type="spellStart"/>
      <w:r>
        <w:rPr>
          <w:rFonts w:ascii="Roboto" w:hAnsi="Roboto"/>
          <w:color w:val="000000"/>
        </w:rPr>
        <w:t>cookie</w:t>
      </w:r>
      <w:proofErr w:type="spellEnd"/>
      <w:r>
        <w:rPr>
          <w:rFonts w:ascii="Roboto" w:hAnsi="Roboto"/>
          <w:color w:val="000000"/>
        </w:rPr>
        <w:t>);</w:t>
      </w:r>
    </w:p>
    <w:p w:rsidR="00C36932" w:rsidRDefault="00C36932" w:rsidP="00C36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данные устройства и место его положения;</w:t>
      </w:r>
    </w:p>
    <w:p w:rsidR="00C36932" w:rsidRDefault="00C36932" w:rsidP="00C36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данные операционной системы (тип, версия, разрешение экрана);</w:t>
      </w:r>
    </w:p>
    <w:p w:rsidR="00C36932" w:rsidRDefault="00C36932" w:rsidP="00C36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данные запроса (время, источник перехода, IP-адрес).</w:t>
      </w:r>
    </w:p>
    <w:p w:rsidR="00C36932" w:rsidRDefault="00C36932" w:rsidP="00C36932">
      <w:pPr>
        <w:pStyle w:val="a3"/>
        <w:shd w:val="clear" w:color="auto" w:fill="FFFFFF"/>
        <w:spacing w:line="36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1.9. Администрация не несет ответственность за порядок использования Обезличенных данных Пользователя третьими лицами.</w:t>
      </w:r>
    </w:p>
    <w:p w:rsidR="00C36932" w:rsidRPr="00C36932" w:rsidRDefault="00C36932" w:rsidP="00C36932">
      <w:pPr>
        <w:pStyle w:val="2"/>
        <w:shd w:val="clear" w:color="auto" w:fill="FFFFFF"/>
        <w:spacing w:line="360" w:lineRule="atLeast"/>
        <w:rPr>
          <w:rFonts w:ascii="Roboto" w:hAnsi="Roboto"/>
          <w:color w:val="auto"/>
          <w:sz w:val="27"/>
          <w:szCs w:val="27"/>
        </w:rPr>
      </w:pPr>
      <w:r w:rsidRPr="00C36932">
        <w:rPr>
          <w:rFonts w:ascii="Roboto" w:hAnsi="Roboto"/>
          <w:b/>
          <w:bCs/>
          <w:color w:val="auto"/>
          <w:sz w:val="27"/>
          <w:szCs w:val="27"/>
        </w:rPr>
        <w:t>2. Цели обработки данных</w:t>
      </w:r>
    </w:p>
    <w:p w:rsidR="00C36932" w:rsidRDefault="00C36932" w:rsidP="00C36932">
      <w:pPr>
        <w:pStyle w:val="a3"/>
        <w:shd w:val="clear" w:color="auto" w:fill="FFFFFF"/>
        <w:spacing w:line="36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2.1. Администрация использует данные в следующих целях:</w:t>
      </w:r>
    </w:p>
    <w:p w:rsidR="00C36932" w:rsidRDefault="00C36932" w:rsidP="00C36932">
      <w:pPr>
        <w:pStyle w:val="a3"/>
        <w:shd w:val="clear" w:color="auto" w:fill="FFFFFF"/>
        <w:spacing w:line="36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2.1.1. Обработка поступающих запросов и связи с Пользователем;</w:t>
      </w:r>
    </w:p>
    <w:p w:rsidR="00C36932" w:rsidRDefault="00C36932" w:rsidP="00C36932">
      <w:pPr>
        <w:pStyle w:val="a3"/>
        <w:shd w:val="clear" w:color="auto" w:fill="FFFFFF"/>
        <w:spacing w:line="36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2.1.2. Информационное обслуживание, включая рассылку рекламно-информационных материалов;</w:t>
      </w:r>
    </w:p>
    <w:p w:rsidR="00C36932" w:rsidRDefault="00C36932" w:rsidP="00C36932">
      <w:pPr>
        <w:pStyle w:val="a3"/>
        <w:shd w:val="clear" w:color="auto" w:fill="FFFFFF"/>
        <w:spacing w:line="36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2.1.3. Проведение маркетинговых, статистических и иных исследований;</w:t>
      </w:r>
    </w:p>
    <w:p w:rsidR="00C36932" w:rsidRDefault="00C36932" w:rsidP="00C36932">
      <w:pPr>
        <w:pStyle w:val="a3"/>
        <w:shd w:val="clear" w:color="auto" w:fill="FFFFFF"/>
        <w:spacing w:line="36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2.1.4. </w:t>
      </w:r>
      <w:proofErr w:type="spellStart"/>
      <w:r>
        <w:rPr>
          <w:rFonts w:ascii="Roboto" w:hAnsi="Roboto"/>
          <w:color w:val="000000"/>
        </w:rPr>
        <w:t>Таргетирование</w:t>
      </w:r>
      <w:proofErr w:type="spellEnd"/>
      <w:r>
        <w:rPr>
          <w:rFonts w:ascii="Roboto" w:hAnsi="Roboto"/>
          <w:color w:val="000000"/>
        </w:rPr>
        <w:t xml:space="preserve"> рекламных материалов на Сайте.</w:t>
      </w:r>
    </w:p>
    <w:p w:rsidR="00C36932" w:rsidRPr="00C36932" w:rsidRDefault="00C36932" w:rsidP="00C36932">
      <w:pPr>
        <w:pStyle w:val="2"/>
        <w:shd w:val="clear" w:color="auto" w:fill="FFFFFF"/>
        <w:spacing w:line="360" w:lineRule="atLeast"/>
        <w:rPr>
          <w:rFonts w:ascii="Roboto" w:hAnsi="Roboto"/>
          <w:color w:val="auto"/>
          <w:sz w:val="27"/>
          <w:szCs w:val="27"/>
        </w:rPr>
      </w:pPr>
      <w:r w:rsidRPr="00C36932">
        <w:rPr>
          <w:rFonts w:ascii="Roboto" w:hAnsi="Roboto"/>
          <w:b/>
          <w:bCs/>
          <w:color w:val="auto"/>
          <w:sz w:val="27"/>
          <w:szCs w:val="27"/>
        </w:rPr>
        <w:t>3. Требования к защите данных</w:t>
      </w:r>
    </w:p>
    <w:p w:rsidR="00C36932" w:rsidRDefault="00C36932" w:rsidP="00C36932">
      <w:pPr>
        <w:pStyle w:val="a3"/>
        <w:shd w:val="clear" w:color="auto" w:fill="FFFFFF"/>
        <w:spacing w:line="36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3.1. Администрация осуществляет хранение данных и обеспечивает их охрану от несанкционированного доступа и распространения в соответствии с внутренними правилами и регламентами.</w:t>
      </w:r>
    </w:p>
    <w:p w:rsidR="00C36932" w:rsidRDefault="00C36932" w:rsidP="00C36932">
      <w:pPr>
        <w:pStyle w:val="a3"/>
        <w:shd w:val="clear" w:color="auto" w:fill="FFFFFF"/>
        <w:spacing w:line="36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3.2. В отношении полученных данных сохраняется </w:t>
      </w:r>
      <w:r w:rsidRPr="00806460">
        <w:rPr>
          <w:rFonts w:ascii="Roboto" w:eastAsiaTheme="majorEastAsia" w:hAnsi="Roboto"/>
        </w:rPr>
        <w:t>конфиденциальность</w:t>
      </w:r>
      <w:r>
        <w:rPr>
          <w:rFonts w:ascii="Roboto" w:hAnsi="Roboto"/>
          <w:color w:val="000000"/>
        </w:rPr>
        <w:t>, за исключением случаев, когда они сделаны Пользователем общедоступными, а также когда используемые на Сайте технологии и программное обеспечение третьих лиц либо настройки используемого Пользователем программного обеспечения предусматривают открытый обмен с данными лицами и/или иными участниками и пользователями сети Интернет.</w:t>
      </w:r>
    </w:p>
    <w:p w:rsidR="00C36932" w:rsidRDefault="00C36932" w:rsidP="00C36932">
      <w:pPr>
        <w:pStyle w:val="a3"/>
        <w:shd w:val="clear" w:color="auto" w:fill="FFFFFF"/>
        <w:spacing w:line="36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lastRenderedPageBreak/>
        <w:t>3.3. В целях повышения качества работы Администрация вправе хранить лог-файлы о действиях, совершенных Пользователем в рамках использования Сайта в течение 1 (Одного) года.</w:t>
      </w:r>
    </w:p>
    <w:p w:rsidR="00C36932" w:rsidRPr="00C36932" w:rsidRDefault="00C36932" w:rsidP="00C36932">
      <w:pPr>
        <w:pStyle w:val="2"/>
        <w:shd w:val="clear" w:color="auto" w:fill="FFFFFF"/>
        <w:spacing w:line="360" w:lineRule="atLeast"/>
        <w:rPr>
          <w:rFonts w:ascii="Roboto" w:hAnsi="Roboto"/>
          <w:color w:val="auto"/>
          <w:sz w:val="27"/>
          <w:szCs w:val="27"/>
        </w:rPr>
      </w:pPr>
      <w:r w:rsidRPr="00C36932">
        <w:rPr>
          <w:rFonts w:ascii="Roboto" w:hAnsi="Roboto"/>
          <w:b/>
          <w:bCs/>
          <w:color w:val="auto"/>
          <w:sz w:val="27"/>
          <w:szCs w:val="27"/>
        </w:rPr>
        <w:t>4. Передача данных</w:t>
      </w:r>
    </w:p>
    <w:p w:rsidR="00C36932" w:rsidRDefault="00C36932" w:rsidP="00C36932">
      <w:pPr>
        <w:pStyle w:val="a3"/>
        <w:shd w:val="clear" w:color="auto" w:fill="FFFFFF"/>
        <w:spacing w:line="36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4.1. Администрация вправе передать данные третьим лицам в следующих случаях:</w:t>
      </w:r>
    </w:p>
    <w:p w:rsidR="00C36932" w:rsidRDefault="00C36932" w:rsidP="00C369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Пользователь выразил свое согласие на такие действия, включая случаи применения Пользователем настроек используемого программного обеспечения, не ограничивающих предоставление определенной информации;</w:t>
      </w:r>
    </w:p>
    <w:p w:rsidR="00C36932" w:rsidRDefault="00C36932" w:rsidP="00C369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Передача необходима в рамках использования Пользователем функциональных возможностей Сайта;</w:t>
      </w:r>
    </w:p>
    <w:p w:rsidR="00C36932" w:rsidRDefault="00C36932" w:rsidP="00C369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Передача требуется в соответствии с целями обработки данных;</w:t>
      </w:r>
    </w:p>
    <w:p w:rsidR="00C36932" w:rsidRDefault="00C36932" w:rsidP="00C369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В связи с передачей Сайта во владение, пользование или собственность такого третьего лица;</w:t>
      </w:r>
    </w:p>
    <w:p w:rsidR="00C36932" w:rsidRDefault="00C36932" w:rsidP="00C369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По запросу суда или иного уполномоченного государственного органа в рамках установленной законодательством процедуры;</w:t>
      </w:r>
    </w:p>
    <w:p w:rsidR="00C36932" w:rsidRDefault="00C36932" w:rsidP="00C369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Для защиты прав и законных интересов Администрации в связи с допущенными Пользователем нарушениями.</w:t>
      </w:r>
    </w:p>
    <w:p w:rsidR="00C36932" w:rsidRPr="00145B64" w:rsidRDefault="00C36932" w:rsidP="00C36932">
      <w:pPr>
        <w:pStyle w:val="2"/>
        <w:shd w:val="clear" w:color="auto" w:fill="FFFFFF"/>
        <w:spacing w:line="360" w:lineRule="atLeast"/>
        <w:rPr>
          <w:rFonts w:ascii="Roboto" w:hAnsi="Roboto"/>
          <w:color w:val="auto"/>
          <w:sz w:val="27"/>
          <w:szCs w:val="27"/>
        </w:rPr>
      </w:pPr>
      <w:r w:rsidRPr="00145B64">
        <w:rPr>
          <w:rFonts w:ascii="Roboto" w:hAnsi="Roboto"/>
          <w:b/>
          <w:bCs/>
          <w:color w:val="auto"/>
          <w:sz w:val="27"/>
          <w:szCs w:val="27"/>
        </w:rPr>
        <w:t>5. Изменение Политики конфиденциальности</w:t>
      </w:r>
    </w:p>
    <w:p w:rsidR="00C36932" w:rsidRDefault="00C36932" w:rsidP="00C36932">
      <w:pPr>
        <w:pStyle w:val="a3"/>
        <w:shd w:val="clear" w:color="auto" w:fill="FFFFFF"/>
        <w:spacing w:line="36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5.1. Настоящая Политика может быть изменена или прекращена Администрацией в одностороннем порядке без предварительного уведомления Пользователя. Новая редакция Политики вступает в силу с момента ее размещения на Сайте, если иное не предусмотрено новой редакцией Политики.</w:t>
      </w:r>
    </w:p>
    <w:p w:rsidR="00C36932" w:rsidRDefault="00C36932" w:rsidP="00C36932">
      <w:pPr>
        <w:pStyle w:val="a3"/>
        <w:shd w:val="clear" w:color="auto" w:fill="FFFFFF"/>
        <w:spacing w:line="36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5.2. Действующая редакция Политики находится на Сайте в сети Интернет по адресу</w:t>
      </w:r>
      <w:r w:rsidR="0098144B">
        <w:rPr>
          <w:rFonts w:ascii="Roboto" w:hAnsi="Roboto"/>
          <w:color w:val="000000"/>
        </w:rPr>
        <w:t xml:space="preserve"> </w:t>
      </w:r>
      <w:hyperlink r:id="rId5" w:history="1">
        <w:r w:rsidR="00F21CF7" w:rsidRPr="00F50199">
          <w:rPr>
            <w:rStyle w:val="a4"/>
            <w:rFonts w:ascii="Roboto" w:hAnsi="Roboto"/>
          </w:rPr>
          <w:t>http://nfrz.ru/politika-konfedentsialnosti/</w:t>
        </w:r>
      </w:hyperlink>
      <w:r w:rsidR="00F21CF7" w:rsidRPr="00F21CF7">
        <w:rPr>
          <w:rFonts w:ascii="Roboto" w:hAnsi="Roboto"/>
          <w:color w:val="000000"/>
        </w:rPr>
        <w:t xml:space="preserve"> </w:t>
      </w:r>
      <w:r>
        <w:rPr>
          <w:rFonts w:ascii="Roboto" w:hAnsi="Roboto"/>
          <w:color w:val="000000"/>
        </w:rPr>
        <w:t>. </w:t>
      </w:r>
      <w:r>
        <w:rPr>
          <w:rFonts w:ascii="Roboto" w:hAnsi="Roboto"/>
          <w:color w:val="000000"/>
        </w:rPr>
        <w:br/>
        <w:t xml:space="preserve">Действующая редакция Политики от </w:t>
      </w:r>
      <w:r w:rsidR="00145B64">
        <w:rPr>
          <w:rFonts w:ascii="Roboto" w:hAnsi="Roboto"/>
          <w:color w:val="000000"/>
        </w:rPr>
        <w:t>1 июля 2017</w:t>
      </w:r>
      <w:r>
        <w:rPr>
          <w:rFonts w:ascii="Roboto" w:hAnsi="Roboto"/>
          <w:color w:val="000000"/>
        </w:rPr>
        <w:t xml:space="preserve"> г.</w:t>
      </w:r>
    </w:p>
    <w:p w:rsidR="00EA70E3" w:rsidRPr="00EA70E3" w:rsidRDefault="00EA70E3" w:rsidP="00EA70E3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370FA9" w:rsidRDefault="00370FA9"/>
    <w:sectPr w:rsidR="0037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149AA"/>
    <w:multiLevelType w:val="multilevel"/>
    <w:tmpl w:val="6818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2D05FF"/>
    <w:multiLevelType w:val="multilevel"/>
    <w:tmpl w:val="4E90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73"/>
    <w:rsid w:val="00145B64"/>
    <w:rsid w:val="00301632"/>
    <w:rsid w:val="00370FA9"/>
    <w:rsid w:val="007041A2"/>
    <w:rsid w:val="007F7017"/>
    <w:rsid w:val="00806460"/>
    <w:rsid w:val="00811E81"/>
    <w:rsid w:val="00836C56"/>
    <w:rsid w:val="008B6D62"/>
    <w:rsid w:val="00971ED9"/>
    <w:rsid w:val="0098144B"/>
    <w:rsid w:val="00C36932"/>
    <w:rsid w:val="00EA70E3"/>
    <w:rsid w:val="00F21CF7"/>
    <w:rsid w:val="00F403B3"/>
    <w:rsid w:val="00FA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5B12"/>
  <w15:chartTrackingRefBased/>
  <w15:docId w15:val="{1B85EDD2-F53D-44CB-B6E0-81F4DEDB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7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9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70E3"/>
    <w:rPr>
      <w:color w:val="0000FF"/>
      <w:u w:val="single"/>
    </w:rPr>
  </w:style>
  <w:style w:type="character" w:styleId="a5">
    <w:name w:val="Strong"/>
    <w:basedOn w:val="a0"/>
    <w:uiPriority w:val="22"/>
    <w:qFormat/>
    <w:rsid w:val="00EA70E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369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383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18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5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5760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1065">
              <w:marLeft w:val="0"/>
              <w:marRight w:val="0"/>
              <w:marTop w:val="3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405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155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2768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2510">
              <w:marLeft w:val="0"/>
              <w:marRight w:val="0"/>
              <w:marTop w:val="3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frz.ru/politika-konfedentsial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nfrz-2</dc:creator>
  <cp:keywords/>
  <dc:description/>
  <cp:lastModifiedBy>nfrz-1</cp:lastModifiedBy>
  <cp:revision>3</cp:revision>
  <dcterms:created xsi:type="dcterms:W3CDTF">2018-10-03T09:11:00Z</dcterms:created>
  <dcterms:modified xsi:type="dcterms:W3CDTF">2018-10-03T12:57:00Z</dcterms:modified>
</cp:coreProperties>
</file>